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EON Resources Guide</w:t>
      </w:r>
    </w:p>
    <w:p w:rsidR="00000000" w:rsidDel="00000000" w:rsidP="00000000" w:rsidRDefault="00000000" w:rsidRPr="00000000" w14:paraId="00000002">
      <w:pPr>
        <w:jc w:val="center"/>
        <w:rPr>
          <w:b w:val="1"/>
          <w:i w:val="1"/>
          <w:sz w:val="24"/>
          <w:szCs w:val="24"/>
          <w:highlight w:val="yellow"/>
        </w:rPr>
      </w:pPr>
      <w:r w:rsidDel="00000000" w:rsidR="00000000" w:rsidRPr="00000000">
        <w:rPr>
          <w:b w:val="1"/>
          <w:i w:val="1"/>
          <w:sz w:val="24"/>
          <w:szCs w:val="24"/>
          <w:highlight w:val="yellow"/>
          <w:rtl w:val="0"/>
        </w:rPr>
        <w:t xml:space="preserve">*In person assistance may be unavailable. Check the resource’s webpage for further information*</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2820"/>
        <w:gridCol w:w="3420"/>
        <w:tblGridChange w:id="0">
          <w:tblGrid>
            <w:gridCol w:w="3120"/>
            <w:gridCol w:w="2820"/>
            <w:gridCol w:w="34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rPr>
                <w:b w:val="1"/>
                <w:i w:val="1"/>
                <w:sz w:val="20"/>
                <w:szCs w:val="20"/>
              </w:rPr>
            </w:pPr>
            <w:r w:rsidDel="00000000" w:rsidR="00000000" w:rsidRPr="00000000">
              <w:rPr>
                <w:b w:val="1"/>
                <w:i w:val="1"/>
                <w:sz w:val="20"/>
                <w:szCs w:val="20"/>
                <w:rtl w:val="0"/>
              </w:rPr>
              <w:t xml:space="preserve">Resource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b w:val="1"/>
                <w:i w:val="1"/>
                <w:sz w:val="20"/>
                <w:szCs w:val="20"/>
              </w:rPr>
            </w:pPr>
            <w:r w:rsidDel="00000000" w:rsidR="00000000" w:rsidRPr="00000000">
              <w:rPr>
                <w:b w:val="1"/>
                <w:i w:val="1"/>
                <w:sz w:val="20"/>
                <w:szCs w:val="20"/>
                <w:rtl w:val="0"/>
              </w:rPr>
              <w:t xml:space="preserve">Location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b w:val="1"/>
                <w:i w:val="1"/>
                <w:sz w:val="20"/>
                <w:szCs w:val="20"/>
              </w:rPr>
            </w:pPr>
            <w:r w:rsidDel="00000000" w:rsidR="00000000" w:rsidRPr="00000000">
              <w:rPr>
                <w:b w:val="1"/>
                <w:i w:val="1"/>
                <w:sz w:val="20"/>
                <w:szCs w:val="20"/>
                <w:rtl w:val="0"/>
              </w:rPr>
              <w:t xml:space="preserve">What they do</w:t>
            </w:r>
          </w:p>
        </w:tc>
      </w:tr>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jc w:val="center"/>
              <w:rPr>
                <w:i w:val="1"/>
                <w:sz w:val="20"/>
                <w:szCs w:val="20"/>
                <w:u w:val="single"/>
              </w:rPr>
            </w:pPr>
            <w:r w:rsidDel="00000000" w:rsidR="00000000" w:rsidRPr="00000000">
              <w:rPr>
                <w:i w:val="1"/>
                <w:sz w:val="20"/>
                <w:szCs w:val="20"/>
                <w:u w:val="single"/>
                <w:rtl w:val="0"/>
              </w:rPr>
              <w:t xml:space="preserve">ACADEMIC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b w:val="1"/>
                <w:sz w:val="20"/>
                <w:szCs w:val="20"/>
              </w:rPr>
            </w:pPr>
            <w:r w:rsidDel="00000000" w:rsidR="00000000" w:rsidRPr="00000000">
              <w:rPr>
                <w:b w:val="1"/>
                <w:sz w:val="20"/>
                <w:szCs w:val="20"/>
                <w:rtl w:val="0"/>
              </w:rPr>
              <w:t xml:space="preserve">Penn State Learning </w:t>
            </w:r>
          </w:p>
          <w:p w:rsidR="00000000" w:rsidDel="00000000" w:rsidP="00000000" w:rsidRDefault="00000000" w:rsidRPr="00000000" w14:paraId="0000000A">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sz w:val="20"/>
                <w:szCs w:val="20"/>
              </w:rPr>
            </w:pPr>
            <w:r w:rsidDel="00000000" w:rsidR="00000000" w:rsidRPr="00000000">
              <w:rPr>
                <w:sz w:val="20"/>
                <w:szCs w:val="20"/>
                <w:rtl w:val="0"/>
              </w:rPr>
              <w:t xml:space="preserve">220 Boucke</w:t>
            </w:r>
          </w:p>
          <w:p w:rsidR="00000000" w:rsidDel="00000000" w:rsidP="00000000" w:rsidRDefault="00000000" w:rsidRPr="00000000" w14:paraId="0000000C">
            <w:pPr>
              <w:widowControl w:val="0"/>
              <w:spacing w:line="240" w:lineRule="auto"/>
              <w:rPr>
                <w:sz w:val="20"/>
                <w:szCs w:val="20"/>
              </w:rPr>
            </w:pPr>
            <w:r w:rsidDel="00000000" w:rsidR="00000000" w:rsidRPr="00000000">
              <w:rPr>
                <w:sz w:val="20"/>
                <w:szCs w:val="20"/>
                <w:rtl w:val="0"/>
              </w:rPr>
              <w:t xml:space="preserve">7 Sparks</w:t>
            </w:r>
          </w:p>
          <w:p w:rsidR="00000000" w:rsidDel="00000000" w:rsidP="00000000" w:rsidRDefault="00000000" w:rsidRPr="00000000" w14:paraId="0000000D">
            <w:pPr>
              <w:widowControl w:val="0"/>
              <w:spacing w:line="240" w:lineRule="auto"/>
              <w:rPr>
                <w:sz w:val="20"/>
                <w:szCs w:val="20"/>
              </w:rPr>
            </w:pPr>
            <w:r w:rsidDel="00000000" w:rsidR="00000000" w:rsidRPr="00000000">
              <w:rPr>
                <w:sz w:val="20"/>
                <w:szCs w:val="20"/>
                <w:rtl w:val="0"/>
              </w:rPr>
              <w:t xml:space="preserve">101 Pattee Library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sz w:val="20"/>
                <w:szCs w:val="20"/>
              </w:rPr>
            </w:pPr>
            <w:r w:rsidDel="00000000" w:rsidR="00000000" w:rsidRPr="00000000">
              <w:rPr>
                <w:sz w:val="20"/>
                <w:szCs w:val="20"/>
                <w:rtl w:val="0"/>
              </w:rPr>
              <w:t xml:space="preserve">Offers free tutoring in Econ, Languages, Math, Philosophy, Public Speaking, Sciences, Statistics, and Writing.</w:t>
            </w:r>
          </w:p>
          <w:p w:rsidR="00000000" w:rsidDel="00000000" w:rsidP="00000000" w:rsidRDefault="00000000" w:rsidRPr="00000000" w14:paraId="0000000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0">
            <w:pPr>
              <w:widowControl w:val="0"/>
              <w:spacing w:line="240" w:lineRule="auto"/>
              <w:rPr>
                <w:sz w:val="20"/>
                <w:szCs w:val="20"/>
              </w:rPr>
            </w:pPr>
            <w:r w:rsidDel="00000000" w:rsidR="00000000" w:rsidRPr="00000000">
              <w:rPr>
                <w:sz w:val="20"/>
                <w:szCs w:val="20"/>
                <w:rtl w:val="0"/>
              </w:rPr>
              <w:t xml:space="preserve">Group and individual tutoring available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b w:val="1"/>
                <w:sz w:val="20"/>
                <w:szCs w:val="20"/>
              </w:rPr>
            </w:pPr>
            <w:r w:rsidDel="00000000" w:rsidR="00000000" w:rsidRPr="00000000">
              <w:rPr>
                <w:b w:val="1"/>
                <w:sz w:val="20"/>
                <w:szCs w:val="20"/>
                <w:rtl w:val="0"/>
              </w:rPr>
              <w:t xml:space="preserve">Writing Center</w:t>
            </w:r>
          </w:p>
          <w:p w:rsidR="00000000" w:rsidDel="00000000" w:rsidP="00000000" w:rsidRDefault="00000000" w:rsidRPr="00000000" w14:paraId="00000012">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sz w:val="20"/>
                <w:szCs w:val="20"/>
              </w:rPr>
            </w:pPr>
            <w:r w:rsidDel="00000000" w:rsidR="00000000" w:rsidRPr="00000000">
              <w:rPr>
                <w:sz w:val="20"/>
                <w:szCs w:val="20"/>
                <w:rtl w:val="0"/>
              </w:rPr>
              <w:t xml:space="preserve">220 Boucke</w:t>
            </w:r>
          </w:p>
          <w:p w:rsidR="00000000" w:rsidDel="00000000" w:rsidP="00000000" w:rsidRDefault="00000000" w:rsidRPr="00000000" w14:paraId="00000014">
            <w:pPr>
              <w:widowControl w:val="0"/>
              <w:spacing w:line="240" w:lineRule="auto"/>
              <w:rPr>
                <w:sz w:val="20"/>
                <w:szCs w:val="20"/>
              </w:rPr>
            </w:pPr>
            <w:r w:rsidDel="00000000" w:rsidR="00000000" w:rsidRPr="00000000">
              <w:rPr>
                <w:sz w:val="20"/>
                <w:szCs w:val="20"/>
                <w:rtl w:val="0"/>
              </w:rPr>
              <w:t xml:space="preserve">191 Patee Library</w:t>
            </w:r>
          </w:p>
          <w:p w:rsidR="00000000" w:rsidDel="00000000" w:rsidP="00000000" w:rsidRDefault="00000000" w:rsidRPr="00000000" w14:paraId="00000015">
            <w:pPr>
              <w:widowControl w:val="0"/>
              <w:spacing w:line="240" w:lineRule="auto"/>
              <w:rPr>
                <w:sz w:val="20"/>
                <w:szCs w:val="20"/>
              </w:rPr>
            </w:pPr>
            <w:r w:rsidDel="00000000" w:rsidR="00000000" w:rsidRPr="00000000">
              <w:rPr>
                <w:sz w:val="20"/>
                <w:szCs w:val="20"/>
                <w:rtl w:val="0"/>
              </w:rPr>
              <w:t xml:space="preserve">(Part of Penn State Learning)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sz w:val="20"/>
                <w:szCs w:val="20"/>
              </w:rPr>
            </w:pPr>
            <w:r w:rsidDel="00000000" w:rsidR="00000000" w:rsidRPr="00000000">
              <w:rPr>
                <w:sz w:val="20"/>
                <w:szCs w:val="20"/>
                <w:rtl w:val="0"/>
              </w:rPr>
              <w:t xml:space="preserve">Help with:</w:t>
            </w:r>
          </w:p>
          <w:p w:rsidR="00000000" w:rsidDel="00000000" w:rsidP="00000000" w:rsidRDefault="00000000" w:rsidRPr="00000000" w14:paraId="00000017">
            <w:pPr>
              <w:widowControl w:val="0"/>
              <w:spacing w:line="240" w:lineRule="auto"/>
              <w:rPr>
                <w:sz w:val="20"/>
                <w:szCs w:val="20"/>
              </w:rPr>
            </w:pPr>
            <w:r w:rsidDel="00000000" w:rsidR="00000000" w:rsidRPr="00000000">
              <w:rPr>
                <w:sz w:val="20"/>
                <w:szCs w:val="20"/>
                <w:rtl w:val="0"/>
              </w:rPr>
              <w:t xml:space="preserve">-Research papers</w:t>
            </w:r>
          </w:p>
          <w:p w:rsidR="00000000" w:rsidDel="00000000" w:rsidP="00000000" w:rsidRDefault="00000000" w:rsidRPr="00000000" w14:paraId="00000018">
            <w:pPr>
              <w:widowControl w:val="0"/>
              <w:spacing w:line="240" w:lineRule="auto"/>
              <w:rPr>
                <w:sz w:val="20"/>
                <w:szCs w:val="20"/>
              </w:rPr>
            </w:pPr>
            <w:r w:rsidDel="00000000" w:rsidR="00000000" w:rsidRPr="00000000">
              <w:rPr>
                <w:sz w:val="20"/>
                <w:szCs w:val="20"/>
                <w:rtl w:val="0"/>
              </w:rPr>
              <w:t xml:space="preserve">-English papers</w:t>
            </w:r>
          </w:p>
          <w:p w:rsidR="00000000" w:rsidDel="00000000" w:rsidP="00000000" w:rsidRDefault="00000000" w:rsidRPr="00000000" w14:paraId="00000019">
            <w:pPr>
              <w:widowControl w:val="0"/>
              <w:spacing w:line="240" w:lineRule="auto"/>
              <w:rPr>
                <w:sz w:val="20"/>
                <w:szCs w:val="20"/>
              </w:rPr>
            </w:pPr>
            <w:r w:rsidDel="00000000" w:rsidR="00000000" w:rsidRPr="00000000">
              <w:rPr>
                <w:sz w:val="20"/>
                <w:szCs w:val="20"/>
                <w:rtl w:val="0"/>
              </w:rPr>
              <w:t xml:space="preserve">-Lab reports</w:t>
            </w:r>
          </w:p>
          <w:p w:rsidR="00000000" w:rsidDel="00000000" w:rsidP="00000000" w:rsidRDefault="00000000" w:rsidRPr="00000000" w14:paraId="0000001A">
            <w:pPr>
              <w:widowControl w:val="0"/>
              <w:spacing w:line="240" w:lineRule="auto"/>
              <w:rPr>
                <w:sz w:val="20"/>
                <w:szCs w:val="20"/>
              </w:rPr>
            </w:pPr>
            <w:r w:rsidDel="00000000" w:rsidR="00000000" w:rsidRPr="00000000">
              <w:rPr>
                <w:sz w:val="20"/>
                <w:szCs w:val="20"/>
                <w:rtl w:val="0"/>
              </w:rPr>
              <w:t xml:space="preserve">-Creative writing</w:t>
            </w:r>
          </w:p>
          <w:p w:rsidR="00000000" w:rsidDel="00000000" w:rsidP="00000000" w:rsidRDefault="00000000" w:rsidRPr="00000000" w14:paraId="0000001B">
            <w:pPr>
              <w:widowControl w:val="0"/>
              <w:spacing w:line="240" w:lineRule="auto"/>
              <w:rPr>
                <w:sz w:val="20"/>
                <w:szCs w:val="20"/>
              </w:rPr>
            </w:pPr>
            <w:r w:rsidDel="00000000" w:rsidR="00000000" w:rsidRPr="00000000">
              <w:rPr>
                <w:sz w:val="20"/>
                <w:szCs w:val="20"/>
                <w:rtl w:val="0"/>
              </w:rPr>
              <w:t xml:space="preserve">-Application essays</w:t>
            </w:r>
          </w:p>
          <w:p w:rsidR="00000000" w:rsidDel="00000000" w:rsidP="00000000" w:rsidRDefault="00000000" w:rsidRPr="00000000" w14:paraId="0000001C">
            <w:pPr>
              <w:widowControl w:val="0"/>
              <w:spacing w:line="240" w:lineRule="auto"/>
              <w:rPr>
                <w:sz w:val="20"/>
                <w:szCs w:val="20"/>
              </w:rPr>
            </w:pPr>
            <w:r w:rsidDel="00000000" w:rsidR="00000000" w:rsidRPr="00000000">
              <w:rPr>
                <w:sz w:val="20"/>
                <w:szCs w:val="20"/>
                <w:rtl w:val="0"/>
              </w:rPr>
              <w:t xml:space="preserve">-Powerpoint/Prezi</w:t>
            </w:r>
          </w:p>
          <w:p w:rsidR="00000000" w:rsidDel="00000000" w:rsidP="00000000" w:rsidRDefault="00000000" w:rsidRPr="00000000" w14:paraId="0000001D">
            <w:pPr>
              <w:widowControl w:val="0"/>
              <w:spacing w:line="240" w:lineRule="auto"/>
              <w:rPr>
                <w:sz w:val="20"/>
                <w:szCs w:val="20"/>
              </w:rPr>
            </w:pPr>
            <w:r w:rsidDel="00000000" w:rsidR="00000000" w:rsidRPr="00000000">
              <w:rPr>
                <w:sz w:val="20"/>
                <w:szCs w:val="20"/>
                <w:rtl w:val="0"/>
              </w:rPr>
              <w:t xml:space="preserve">-Speech outlines</w:t>
            </w:r>
          </w:p>
          <w:p w:rsidR="00000000" w:rsidDel="00000000" w:rsidP="00000000" w:rsidRDefault="00000000" w:rsidRPr="00000000" w14:paraId="0000001E">
            <w:pPr>
              <w:widowControl w:val="0"/>
              <w:spacing w:line="240" w:lineRule="auto"/>
              <w:rPr>
                <w:b w:val="1"/>
                <w:sz w:val="20"/>
                <w:szCs w:val="20"/>
              </w:rPr>
            </w:pPr>
            <w:r w:rsidDel="00000000" w:rsidR="00000000" w:rsidRPr="00000000">
              <w:rPr>
                <w:sz w:val="20"/>
                <w:szCs w:val="20"/>
                <w:rtl w:val="0"/>
              </w:rPr>
              <w:t xml:space="preserve">-and more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b w:val="1"/>
                <w:sz w:val="20"/>
                <w:szCs w:val="20"/>
              </w:rPr>
            </w:pPr>
            <w:r w:rsidDel="00000000" w:rsidR="00000000" w:rsidRPr="00000000">
              <w:rPr>
                <w:b w:val="1"/>
                <w:sz w:val="20"/>
                <w:szCs w:val="20"/>
                <w:rtl w:val="0"/>
              </w:rPr>
              <w:t xml:space="preserve">Office for Disability Services</w:t>
            </w:r>
          </w:p>
          <w:p w:rsidR="00000000" w:rsidDel="00000000" w:rsidP="00000000" w:rsidRDefault="00000000" w:rsidRPr="00000000" w14:paraId="00000020">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sz w:val="20"/>
                <w:szCs w:val="20"/>
              </w:rPr>
            </w:pPr>
            <w:r w:rsidDel="00000000" w:rsidR="00000000" w:rsidRPr="00000000">
              <w:rPr>
                <w:sz w:val="20"/>
                <w:szCs w:val="20"/>
                <w:rtl w:val="0"/>
              </w:rPr>
              <w:t xml:space="preserve">116 Boucke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sz w:val="20"/>
                <w:szCs w:val="20"/>
                <w:highlight w:val="white"/>
              </w:rPr>
            </w:pPr>
            <w:r w:rsidDel="00000000" w:rsidR="00000000" w:rsidRPr="00000000">
              <w:rPr>
                <w:sz w:val="20"/>
                <w:szCs w:val="20"/>
                <w:highlight w:val="white"/>
                <w:rtl w:val="0"/>
              </w:rPr>
              <w:t xml:space="preserve">-Offer support services -Reasonable academic accommodations</w:t>
            </w:r>
          </w:p>
          <w:p w:rsidR="00000000" w:rsidDel="00000000" w:rsidP="00000000" w:rsidRDefault="00000000" w:rsidRPr="00000000" w14:paraId="00000023">
            <w:pPr>
              <w:widowControl w:val="0"/>
              <w:spacing w:line="240" w:lineRule="auto"/>
              <w:rPr>
                <w:sz w:val="20"/>
                <w:szCs w:val="20"/>
              </w:rPr>
            </w:pPr>
            <w:r w:rsidDel="00000000" w:rsidR="00000000" w:rsidRPr="00000000">
              <w:rPr>
                <w:sz w:val="20"/>
                <w:szCs w:val="20"/>
                <w:highlight w:val="white"/>
                <w:rtl w:val="0"/>
              </w:rPr>
              <w:t xml:space="preserve">-Promote disability awareness at Penn State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b w:val="1"/>
                <w:sz w:val="20"/>
                <w:szCs w:val="20"/>
              </w:rPr>
            </w:pPr>
            <w:r w:rsidDel="00000000" w:rsidR="00000000" w:rsidRPr="00000000">
              <w:rPr>
                <w:b w:val="1"/>
                <w:sz w:val="20"/>
                <w:szCs w:val="20"/>
                <w:rtl w:val="0"/>
              </w:rPr>
              <w:t xml:space="preserve">Career Services Center</w:t>
            </w:r>
          </w:p>
          <w:p w:rsidR="00000000" w:rsidDel="00000000" w:rsidP="00000000" w:rsidRDefault="00000000" w:rsidRPr="00000000" w14:paraId="00000025">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sz w:val="20"/>
                <w:szCs w:val="20"/>
              </w:rPr>
            </w:pPr>
            <w:r w:rsidDel="00000000" w:rsidR="00000000" w:rsidRPr="00000000">
              <w:rPr>
                <w:sz w:val="20"/>
                <w:szCs w:val="20"/>
                <w:rtl w:val="0"/>
              </w:rPr>
              <w:t xml:space="preserve">Bank of America Building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sz w:val="20"/>
                <w:szCs w:val="20"/>
              </w:rPr>
            </w:pPr>
            <w:r w:rsidDel="00000000" w:rsidR="00000000" w:rsidRPr="00000000">
              <w:rPr>
                <w:sz w:val="20"/>
                <w:szCs w:val="20"/>
                <w:rtl w:val="0"/>
              </w:rPr>
              <w:t xml:space="preserve">Help with:</w:t>
            </w:r>
          </w:p>
          <w:p w:rsidR="00000000" w:rsidDel="00000000" w:rsidP="00000000" w:rsidRDefault="00000000" w:rsidRPr="00000000" w14:paraId="00000028">
            <w:pPr>
              <w:widowControl w:val="0"/>
              <w:spacing w:line="240" w:lineRule="auto"/>
              <w:rPr>
                <w:sz w:val="20"/>
                <w:szCs w:val="20"/>
              </w:rPr>
            </w:pPr>
            <w:r w:rsidDel="00000000" w:rsidR="00000000" w:rsidRPr="00000000">
              <w:rPr>
                <w:sz w:val="20"/>
                <w:szCs w:val="20"/>
                <w:rtl w:val="0"/>
              </w:rPr>
              <w:t xml:space="preserve">-exploring majors </w:t>
            </w:r>
          </w:p>
          <w:p w:rsidR="00000000" w:rsidDel="00000000" w:rsidP="00000000" w:rsidRDefault="00000000" w:rsidRPr="00000000" w14:paraId="00000029">
            <w:pPr>
              <w:widowControl w:val="0"/>
              <w:spacing w:line="240" w:lineRule="auto"/>
              <w:rPr>
                <w:sz w:val="20"/>
                <w:szCs w:val="20"/>
              </w:rPr>
            </w:pPr>
            <w:r w:rsidDel="00000000" w:rsidR="00000000" w:rsidRPr="00000000">
              <w:rPr>
                <w:sz w:val="20"/>
                <w:szCs w:val="20"/>
                <w:rtl w:val="0"/>
              </w:rPr>
              <w:t xml:space="preserve">-resumes and cover letters</w:t>
            </w:r>
          </w:p>
          <w:p w:rsidR="00000000" w:rsidDel="00000000" w:rsidP="00000000" w:rsidRDefault="00000000" w:rsidRPr="00000000" w14:paraId="0000002A">
            <w:pPr>
              <w:widowControl w:val="0"/>
              <w:spacing w:line="240" w:lineRule="auto"/>
              <w:rPr>
                <w:sz w:val="20"/>
                <w:szCs w:val="20"/>
              </w:rPr>
            </w:pPr>
            <w:r w:rsidDel="00000000" w:rsidR="00000000" w:rsidRPr="00000000">
              <w:rPr>
                <w:sz w:val="20"/>
                <w:szCs w:val="20"/>
                <w:rtl w:val="0"/>
              </w:rPr>
              <w:t xml:space="preserve">-interviewing</w:t>
            </w:r>
          </w:p>
          <w:p w:rsidR="00000000" w:rsidDel="00000000" w:rsidP="00000000" w:rsidRDefault="00000000" w:rsidRPr="00000000" w14:paraId="0000002B">
            <w:pPr>
              <w:widowControl w:val="0"/>
              <w:spacing w:line="240" w:lineRule="auto"/>
              <w:rPr>
                <w:sz w:val="20"/>
                <w:szCs w:val="20"/>
              </w:rPr>
            </w:pPr>
            <w:r w:rsidDel="00000000" w:rsidR="00000000" w:rsidRPr="00000000">
              <w:rPr>
                <w:sz w:val="20"/>
                <w:szCs w:val="20"/>
                <w:rtl w:val="0"/>
              </w:rPr>
              <w:t xml:space="preserve">-internships</w:t>
            </w:r>
          </w:p>
          <w:p w:rsidR="00000000" w:rsidDel="00000000" w:rsidP="00000000" w:rsidRDefault="00000000" w:rsidRPr="00000000" w14:paraId="0000002C">
            <w:pPr>
              <w:widowControl w:val="0"/>
              <w:spacing w:line="240" w:lineRule="auto"/>
              <w:rPr>
                <w:sz w:val="20"/>
                <w:szCs w:val="20"/>
              </w:rPr>
            </w:pPr>
            <w:r w:rsidDel="00000000" w:rsidR="00000000" w:rsidRPr="00000000">
              <w:rPr>
                <w:sz w:val="20"/>
                <w:szCs w:val="20"/>
                <w:rtl w:val="0"/>
              </w:rPr>
              <w:t xml:space="preserve">-job search</w:t>
            </w:r>
          </w:p>
          <w:p w:rsidR="00000000" w:rsidDel="00000000" w:rsidP="00000000" w:rsidRDefault="00000000" w:rsidRPr="00000000" w14:paraId="0000002D">
            <w:pPr>
              <w:widowControl w:val="0"/>
              <w:spacing w:line="240" w:lineRule="auto"/>
              <w:rPr>
                <w:sz w:val="20"/>
                <w:szCs w:val="20"/>
              </w:rPr>
            </w:pPr>
            <w:r w:rsidDel="00000000" w:rsidR="00000000" w:rsidRPr="00000000">
              <w:rPr>
                <w:sz w:val="20"/>
                <w:szCs w:val="20"/>
                <w:rtl w:val="0"/>
              </w:rPr>
              <w:t xml:space="preserve">-further education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b w:val="1"/>
                <w:sz w:val="20"/>
                <w:szCs w:val="20"/>
              </w:rPr>
            </w:pPr>
            <w:r w:rsidDel="00000000" w:rsidR="00000000" w:rsidRPr="00000000">
              <w:rPr>
                <w:b w:val="1"/>
                <w:sz w:val="20"/>
                <w:szCs w:val="20"/>
                <w:rtl w:val="0"/>
              </w:rPr>
              <w:t xml:space="preserve">Engineering Advising Center</w:t>
            </w:r>
          </w:p>
          <w:p w:rsidR="00000000" w:rsidDel="00000000" w:rsidP="00000000" w:rsidRDefault="00000000" w:rsidRPr="00000000" w14:paraId="0000002F">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sz w:val="20"/>
                <w:szCs w:val="20"/>
              </w:rPr>
            </w:pPr>
            <w:r w:rsidDel="00000000" w:rsidR="00000000" w:rsidRPr="00000000">
              <w:rPr>
                <w:sz w:val="20"/>
                <w:szCs w:val="20"/>
                <w:rtl w:val="0"/>
              </w:rPr>
              <w:t xml:space="preserve">218 Hammond</w:t>
            </w:r>
          </w:p>
          <w:p w:rsidR="00000000" w:rsidDel="00000000" w:rsidP="00000000" w:rsidRDefault="00000000" w:rsidRPr="00000000" w14:paraId="00000031">
            <w:pPr>
              <w:widowControl w:val="0"/>
              <w:spacing w:line="240" w:lineRule="auto"/>
              <w:rPr>
                <w:sz w:val="20"/>
                <w:szCs w:val="20"/>
              </w:rPr>
            </w:pPr>
            <w:r w:rsidDel="00000000" w:rsidR="00000000" w:rsidRPr="00000000">
              <w:rPr>
                <w:sz w:val="20"/>
                <w:szCs w:val="20"/>
                <w:rtl w:val="0"/>
              </w:rPr>
              <w:t xml:space="preserve">https://www.engr.psu.edu/AdvisingCenter/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sz w:val="20"/>
                <w:szCs w:val="20"/>
              </w:rPr>
            </w:pPr>
            <w:r w:rsidDel="00000000" w:rsidR="00000000" w:rsidRPr="00000000">
              <w:rPr>
                <w:sz w:val="20"/>
                <w:szCs w:val="20"/>
                <w:rtl w:val="0"/>
              </w:rPr>
              <w:t xml:space="preserve">Academic advising resource for students in pre-major status (ENGR). Once students have been admitted to a College of Engineering major, they will be assigned to a faculty adviser in that major.</w:t>
            </w:r>
          </w:p>
          <w:p w:rsidR="00000000" w:rsidDel="00000000" w:rsidP="00000000" w:rsidRDefault="00000000" w:rsidRPr="00000000" w14:paraId="00000033">
            <w:pPr>
              <w:widowControl w:val="0"/>
              <w:spacing w:line="240" w:lineRule="auto"/>
              <w:rPr>
                <w:sz w:val="20"/>
                <w:szCs w:val="20"/>
              </w:rPr>
            </w:pPr>
            <w:r w:rsidDel="00000000" w:rsidR="00000000" w:rsidRPr="00000000">
              <w:rPr>
                <w:sz w:val="20"/>
                <w:szCs w:val="20"/>
                <w:rtl w:val="0"/>
              </w:rPr>
              <w:t xml:space="preserve">-Encourage mentees to make an appointment at end of the semester</w:t>
            </w:r>
          </w:p>
          <w:p w:rsidR="00000000" w:rsidDel="00000000" w:rsidP="00000000" w:rsidRDefault="00000000" w:rsidRPr="00000000" w14:paraId="00000034">
            <w:pPr>
              <w:widowControl w:val="0"/>
              <w:spacing w:line="240" w:lineRule="auto"/>
              <w:rPr>
                <w:sz w:val="20"/>
                <w:szCs w:val="20"/>
              </w:rPr>
            </w:pPr>
            <w:r w:rsidDel="00000000" w:rsidR="00000000" w:rsidRPr="00000000">
              <w:rPr>
                <w:sz w:val="20"/>
                <w:szCs w:val="20"/>
                <w:rtl w:val="0"/>
              </w:rPr>
              <w:t xml:space="preserve">-don’t have to follow last name guidelines; look at faculty advisers for major specific Qs</w:t>
            </w:r>
          </w:p>
          <w:p w:rsidR="00000000" w:rsidDel="00000000" w:rsidP="00000000" w:rsidRDefault="00000000" w:rsidRPr="00000000" w14:paraId="0000003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6">
            <w:pPr>
              <w:widowControl w:val="0"/>
              <w:spacing w:line="240" w:lineRule="auto"/>
              <w:rPr>
                <w:sz w:val="20"/>
                <w:szCs w:val="20"/>
              </w:rPr>
            </w:pPr>
            <w:r w:rsidDel="00000000" w:rsidR="00000000" w:rsidRPr="00000000">
              <w:rPr>
                <w:rtl w:val="0"/>
              </w:rPr>
            </w:r>
          </w:p>
        </w:tc>
      </w:tr>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jc w:val="center"/>
              <w:rPr>
                <w:i w:val="1"/>
                <w:sz w:val="20"/>
                <w:szCs w:val="20"/>
                <w:u w:val="single"/>
              </w:rPr>
            </w:pPr>
            <w:r w:rsidDel="00000000" w:rsidR="00000000" w:rsidRPr="00000000">
              <w:rPr>
                <w:i w:val="1"/>
                <w:sz w:val="20"/>
                <w:szCs w:val="20"/>
                <w:u w:val="single"/>
                <w:rtl w:val="0"/>
              </w:rPr>
              <w:t xml:space="preserve">CAREER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b w:val="1"/>
                <w:sz w:val="20"/>
                <w:szCs w:val="20"/>
              </w:rPr>
            </w:pPr>
            <w:r w:rsidDel="00000000" w:rsidR="00000000" w:rsidRPr="00000000">
              <w:rPr>
                <w:b w:val="1"/>
                <w:sz w:val="20"/>
                <w:szCs w:val="20"/>
                <w:rtl w:val="0"/>
              </w:rPr>
              <w:t xml:space="preserve">eCareer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sz w:val="20"/>
                <w:szCs w:val="20"/>
              </w:rPr>
            </w:pPr>
            <w:r w:rsidDel="00000000" w:rsidR="00000000" w:rsidRPr="00000000">
              <w:rPr>
                <w:sz w:val="20"/>
                <w:szCs w:val="20"/>
                <w:rtl w:val="0"/>
              </w:rPr>
              <w:t xml:space="preserve">http://www.engr.psu.edu/career/Students/resources/ecareer.aspx</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sz w:val="20"/>
                <w:szCs w:val="20"/>
              </w:rPr>
            </w:pPr>
            <w:r w:rsidDel="00000000" w:rsidR="00000000" w:rsidRPr="00000000">
              <w:rPr>
                <w:sz w:val="20"/>
                <w:szCs w:val="20"/>
                <w:highlight w:val="white"/>
                <w:rtl w:val="0"/>
              </w:rPr>
              <w:t xml:space="preserve">Free online job search system that lists current engineering co-op, internship, and entry-level full-time opportunities at hundreds of companies and government agencies across the country and around the world.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b w:val="1"/>
                <w:sz w:val="20"/>
                <w:szCs w:val="20"/>
              </w:rPr>
            </w:pPr>
            <w:r w:rsidDel="00000000" w:rsidR="00000000" w:rsidRPr="00000000">
              <w:rPr>
                <w:b w:val="1"/>
                <w:sz w:val="20"/>
                <w:szCs w:val="20"/>
                <w:rtl w:val="0"/>
              </w:rPr>
              <w:t xml:space="preserve">Nittany Lion Career Network (NLCN)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ind w:right="360"/>
              <w:rPr>
                <w:sz w:val="20"/>
                <w:szCs w:val="20"/>
              </w:rPr>
            </w:pPr>
            <w:hyperlink r:id="rId6">
              <w:r w:rsidDel="00000000" w:rsidR="00000000" w:rsidRPr="00000000">
                <w:rPr>
                  <w:color w:val="0033a1"/>
                  <w:sz w:val="20"/>
                  <w:szCs w:val="20"/>
                  <w:highlight w:val="white"/>
                  <w:u w:val="single"/>
                  <w:rtl w:val="0"/>
                </w:rPr>
                <w:t xml:space="preserve">Nittany Lion Career Network (NLCN)</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ind w:left="0" w:right="360" w:firstLine="0"/>
              <w:rPr>
                <w:color w:val="231f20"/>
                <w:sz w:val="20"/>
                <w:szCs w:val="20"/>
                <w:highlight w:val="white"/>
              </w:rPr>
            </w:pPr>
            <w:hyperlink r:id="rId7">
              <w:r w:rsidDel="00000000" w:rsidR="00000000" w:rsidRPr="00000000">
                <w:rPr>
                  <w:color w:val="0033a1"/>
                  <w:sz w:val="20"/>
                  <w:szCs w:val="20"/>
                  <w:highlight w:val="white"/>
                  <w:u w:val="single"/>
                  <w:rtl w:val="0"/>
                </w:rPr>
                <w:t xml:space="preserve">Nittany Lion Career Network (NLCN)</w:t>
              </w:r>
            </w:hyperlink>
            <w:r w:rsidDel="00000000" w:rsidR="00000000" w:rsidRPr="00000000">
              <w:rPr>
                <w:color w:val="231f20"/>
                <w:sz w:val="20"/>
                <w:szCs w:val="20"/>
                <w:highlight w:val="white"/>
                <w:rtl w:val="0"/>
              </w:rPr>
              <w:t xml:space="preserve"> is an online job search resource available to all students in all majors at Penn State through the University-wide Career Services office. Most of the positions listed in NLCN are entry-level full-time positions, so this resource would be most useful to you if you are a graduating senior.</w:t>
            </w:r>
          </w:p>
          <w:p w:rsidR="00000000" w:rsidDel="00000000" w:rsidP="00000000" w:rsidRDefault="00000000" w:rsidRPr="00000000" w14:paraId="00000040">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ind w:left="0" w:right="360" w:firstLine="0"/>
              <w:rPr>
                <w:sz w:val="20"/>
                <w:szCs w:val="20"/>
                <w:highlight w:val="white"/>
              </w:rPr>
            </w:pPr>
            <w:r w:rsidDel="00000000" w:rsidR="00000000" w:rsidRPr="00000000">
              <w:rPr>
                <w:color w:val="231f20"/>
                <w:sz w:val="20"/>
                <w:szCs w:val="20"/>
                <w:highlight w:val="white"/>
                <w:rtl w:val="0"/>
              </w:rPr>
              <w:t xml:space="preserve">NLCN offers standard services similar to those available in eCareer, including the ability to view job postings and apply to jobs. It also offers an on-campus interviewing feature for students who are getting ready to graduate and LionLink, a networking program that links Penn State students with alumni volunteer career coaches.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b w:val="1"/>
                <w:sz w:val="20"/>
                <w:szCs w:val="20"/>
              </w:rPr>
            </w:pPr>
            <w:r w:rsidDel="00000000" w:rsidR="00000000" w:rsidRPr="00000000">
              <w:rPr>
                <w:b w:val="1"/>
                <w:sz w:val="20"/>
                <w:szCs w:val="20"/>
                <w:rtl w:val="0"/>
              </w:rPr>
              <w:t xml:space="preserve">Career Envoys</w:t>
            </w:r>
          </w:p>
          <w:p w:rsidR="00000000" w:rsidDel="00000000" w:rsidP="00000000" w:rsidRDefault="00000000" w:rsidRPr="00000000" w14:paraId="00000042">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sz w:val="20"/>
                <w:szCs w:val="20"/>
              </w:rPr>
            </w:pPr>
            <w:r w:rsidDel="00000000" w:rsidR="00000000" w:rsidRPr="00000000">
              <w:rPr>
                <w:sz w:val="20"/>
                <w:szCs w:val="20"/>
                <w:rtl w:val="0"/>
              </w:rPr>
              <w:t xml:space="preserve">3rd Floor Kunkle Lounge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sz w:val="20"/>
                <w:szCs w:val="20"/>
              </w:rPr>
            </w:pPr>
            <w:r w:rsidDel="00000000" w:rsidR="00000000" w:rsidRPr="00000000">
              <w:rPr>
                <w:sz w:val="20"/>
                <w:szCs w:val="20"/>
                <w:rtl w:val="0"/>
              </w:rPr>
              <w:t xml:space="preserve">Undergraduate and graduate students who have completed at least one co-op or internship experience.</w:t>
            </w:r>
          </w:p>
          <w:p w:rsidR="00000000" w:rsidDel="00000000" w:rsidP="00000000" w:rsidRDefault="00000000" w:rsidRPr="00000000" w14:paraId="0000004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6">
            <w:pPr>
              <w:widowControl w:val="0"/>
              <w:spacing w:line="240" w:lineRule="auto"/>
              <w:rPr>
                <w:sz w:val="20"/>
                <w:szCs w:val="20"/>
              </w:rPr>
            </w:pPr>
            <w:r w:rsidDel="00000000" w:rsidR="00000000" w:rsidRPr="00000000">
              <w:rPr>
                <w:sz w:val="20"/>
                <w:szCs w:val="20"/>
                <w:rtl w:val="0"/>
              </w:rPr>
              <w:t xml:space="preserve">-provide walk-in advising hours for engineering students</w:t>
            </w:r>
          </w:p>
          <w:p w:rsidR="00000000" w:rsidDel="00000000" w:rsidP="00000000" w:rsidRDefault="00000000" w:rsidRPr="00000000" w14:paraId="00000047">
            <w:pPr>
              <w:widowControl w:val="0"/>
              <w:spacing w:line="240" w:lineRule="auto"/>
              <w:rPr>
                <w:sz w:val="20"/>
                <w:szCs w:val="20"/>
              </w:rPr>
            </w:pPr>
            <w:r w:rsidDel="00000000" w:rsidR="00000000" w:rsidRPr="00000000">
              <w:rPr>
                <w:sz w:val="20"/>
                <w:szCs w:val="20"/>
                <w:rtl w:val="0"/>
              </w:rPr>
              <w:t xml:space="preserve">-answer questions about résumés, cover letters, interviews, and professionalism at work.</w:t>
            </w:r>
          </w:p>
        </w:tc>
      </w:tr>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jc w:val="center"/>
              <w:rPr>
                <w:i w:val="1"/>
                <w:sz w:val="20"/>
                <w:szCs w:val="20"/>
                <w:u w:val="single"/>
              </w:rPr>
            </w:pPr>
            <w:r w:rsidDel="00000000" w:rsidR="00000000" w:rsidRPr="00000000">
              <w:rPr>
                <w:i w:val="1"/>
                <w:sz w:val="20"/>
                <w:szCs w:val="20"/>
                <w:u w:val="single"/>
                <w:rtl w:val="0"/>
              </w:rPr>
              <w:t xml:space="preserve">TECHNOLOGY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b w:val="1"/>
                <w:sz w:val="20"/>
                <w:szCs w:val="20"/>
              </w:rPr>
            </w:pPr>
            <w:r w:rsidDel="00000000" w:rsidR="00000000" w:rsidRPr="00000000">
              <w:rPr>
                <w:b w:val="1"/>
                <w:sz w:val="20"/>
                <w:szCs w:val="20"/>
                <w:rtl w:val="0"/>
              </w:rPr>
              <w:t xml:space="preserve">Penn State Learning </w:t>
            </w:r>
          </w:p>
          <w:p w:rsidR="00000000" w:rsidDel="00000000" w:rsidP="00000000" w:rsidRDefault="00000000" w:rsidRPr="00000000" w14:paraId="0000004C">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sz w:val="20"/>
                <w:szCs w:val="20"/>
              </w:rPr>
            </w:pPr>
            <w:r w:rsidDel="00000000" w:rsidR="00000000" w:rsidRPr="00000000">
              <w:rPr>
                <w:sz w:val="20"/>
                <w:szCs w:val="20"/>
                <w:rtl w:val="0"/>
              </w:rPr>
              <w:t xml:space="preserve">220 Boucke</w:t>
            </w:r>
          </w:p>
          <w:p w:rsidR="00000000" w:rsidDel="00000000" w:rsidP="00000000" w:rsidRDefault="00000000" w:rsidRPr="00000000" w14:paraId="0000004E">
            <w:pPr>
              <w:widowControl w:val="0"/>
              <w:spacing w:line="240" w:lineRule="auto"/>
              <w:rPr>
                <w:sz w:val="20"/>
                <w:szCs w:val="20"/>
              </w:rPr>
            </w:pPr>
            <w:r w:rsidDel="00000000" w:rsidR="00000000" w:rsidRPr="00000000">
              <w:rPr>
                <w:sz w:val="20"/>
                <w:szCs w:val="20"/>
                <w:rtl w:val="0"/>
              </w:rPr>
              <w:t xml:space="preserve">7 Sparks</w:t>
            </w:r>
          </w:p>
          <w:p w:rsidR="00000000" w:rsidDel="00000000" w:rsidP="00000000" w:rsidRDefault="00000000" w:rsidRPr="00000000" w14:paraId="0000004F">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sz w:val="20"/>
                <w:szCs w:val="20"/>
              </w:rPr>
            </w:pPr>
            <w:r w:rsidDel="00000000" w:rsidR="00000000" w:rsidRPr="00000000">
              <w:rPr>
                <w:sz w:val="20"/>
                <w:szCs w:val="20"/>
                <w:rtl w:val="0"/>
              </w:rPr>
              <w:t xml:space="preserve">Offers free tutoring in Econ, Languages, Math, Philosophy, Public Speaking, Sciences, Statistics, and Writing.</w:t>
            </w:r>
          </w:p>
          <w:p w:rsidR="00000000" w:rsidDel="00000000" w:rsidP="00000000" w:rsidRDefault="00000000" w:rsidRPr="00000000" w14:paraId="0000005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2">
            <w:pPr>
              <w:widowControl w:val="0"/>
              <w:spacing w:line="240" w:lineRule="auto"/>
              <w:rPr>
                <w:sz w:val="20"/>
                <w:szCs w:val="20"/>
              </w:rPr>
            </w:pPr>
            <w:r w:rsidDel="00000000" w:rsidR="00000000" w:rsidRPr="00000000">
              <w:rPr>
                <w:sz w:val="20"/>
                <w:szCs w:val="20"/>
                <w:rtl w:val="0"/>
              </w:rPr>
              <w:t xml:space="preserve">Group and individual tutoring available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b w:val="1"/>
                <w:sz w:val="20"/>
                <w:szCs w:val="20"/>
              </w:rPr>
            </w:pPr>
            <w:r w:rsidDel="00000000" w:rsidR="00000000" w:rsidRPr="00000000">
              <w:rPr>
                <w:b w:val="1"/>
                <w:sz w:val="20"/>
                <w:szCs w:val="20"/>
                <w:rtl w:val="0"/>
              </w:rPr>
              <w:t xml:space="preserve">Media Commons</w:t>
            </w:r>
          </w:p>
          <w:p w:rsidR="00000000" w:rsidDel="00000000" w:rsidP="00000000" w:rsidRDefault="00000000" w:rsidRPr="00000000" w14:paraId="00000054">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sz w:val="20"/>
                <w:szCs w:val="20"/>
              </w:rPr>
            </w:pPr>
            <w:r w:rsidDel="00000000" w:rsidR="00000000" w:rsidRPr="00000000">
              <w:rPr>
                <w:sz w:val="20"/>
                <w:szCs w:val="20"/>
                <w:rtl w:val="0"/>
              </w:rPr>
              <w:t xml:space="preserve">Knowledge Commons Pattee Library</w:t>
            </w:r>
          </w:p>
          <w:p w:rsidR="00000000" w:rsidDel="00000000" w:rsidP="00000000" w:rsidRDefault="00000000" w:rsidRPr="00000000" w14:paraId="00000056">
            <w:pPr>
              <w:widowControl w:val="0"/>
              <w:spacing w:line="240" w:lineRule="auto"/>
              <w:rPr>
                <w:sz w:val="20"/>
                <w:szCs w:val="20"/>
              </w:rPr>
            </w:pPr>
            <w:r w:rsidDel="00000000" w:rsidR="00000000" w:rsidRPr="00000000">
              <w:rPr>
                <w:sz w:val="20"/>
                <w:szCs w:val="20"/>
                <w:rtl w:val="0"/>
              </w:rPr>
              <w:t xml:space="preserve">Pollock Computer Lab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sz w:val="20"/>
                <w:szCs w:val="20"/>
              </w:rPr>
            </w:pPr>
            <w:r w:rsidDel="00000000" w:rsidR="00000000" w:rsidRPr="00000000">
              <w:rPr>
                <w:sz w:val="20"/>
                <w:szCs w:val="20"/>
                <w:rtl w:val="0"/>
              </w:rPr>
              <w:t xml:space="preserve">Offers services to envision, produce, and publish multimedia projects. </w:t>
            </w:r>
          </w:p>
          <w:p w:rsidR="00000000" w:rsidDel="00000000" w:rsidP="00000000" w:rsidRDefault="00000000" w:rsidRPr="00000000" w14:paraId="0000005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9">
            <w:pPr>
              <w:widowControl w:val="0"/>
              <w:spacing w:line="240" w:lineRule="auto"/>
              <w:rPr>
                <w:sz w:val="20"/>
                <w:szCs w:val="20"/>
              </w:rPr>
            </w:pPr>
            <w:r w:rsidDel="00000000" w:rsidR="00000000" w:rsidRPr="00000000">
              <w:rPr>
                <w:sz w:val="20"/>
                <w:szCs w:val="20"/>
                <w:rtl w:val="0"/>
              </w:rPr>
              <w:t xml:space="preserve">Schedule an appointment for individualized help.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b w:val="1"/>
                <w:sz w:val="20"/>
                <w:szCs w:val="20"/>
              </w:rPr>
            </w:pPr>
            <w:r w:rsidDel="00000000" w:rsidR="00000000" w:rsidRPr="00000000">
              <w:rPr>
                <w:b w:val="1"/>
                <w:sz w:val="20"/>
                <w:szCs w:val="20"/>
                <w:rtl w:val="0"/>
              </w:rPr>
              <w:t xml:space="preserve">IT Service Desk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sz w:val="20"/>
                <w:szCs w:val="20"/>
              </w:rPr>
            </w:pPr>
            <w:r w:rsidDel="00000000" w:rsidR="00000000" w:rsidRPr="00000000">
              <w:rPr>
                <w:sz w:val="20"/>
                <w:szCs w:val="20"/>
                <w:rtl w:val="0"/>
              </w:rPr>
              <w:t xml:space="preserve">W130 Pattee Library </w:t>
            </w:r>
          </w:p>
          <w:p w:rsidR="00000000" w:rsidDel="00000000" w:rsidP="00000000" w:rsidRDefault="00000000" w:rsidRPr="00000000" w14:paraId="0000005C">
            <w:pPr>
              <w:widowControl w:val="0"/>
              <w:spacing w:line="240" w:lineRule="auto"/>
              <w:rPr>
                <w:sz w:val="20"/>
                <w:szCs w:val="20"/>
              </w:rPr>
            </w:pPr>
            <w:r w:rsidDel="00000000" w:rsidR="00000000" w:rsidRPr="00000000">
              <w:rPr>
                <w:sz w:val="20"/>
                <w:szCs w:val="20"/>
                <w:rtl w:val="0"/>
              </w:rPr>
              <w:t xml:space="preserve">204 Wagner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sz w:val="20"/>
                <w:szCs w:val="20"/>
              </w:rPr>
            </w:pPr>
            <w:r w:rsidDel="00000000" w:rsidR="00000000" w:rsidRPr="00000000">
              <w:rPr>
                <w:sz w:val="20"/>
                <w:szCs w:val="20"/>
                <w:rtl w:val="0"/>
              </w:rPr>
              <w:t xml:space="preserve">Help with computer labs and technology classrooms</w:t>
            </w:r>
          </w:p>
          <w:p w:rsidR="00000000" w:rsidDel="00000000" w:rsidP="00000000" w:rsidRDefault="00000000" w:rsidRPr="00000000" w14:paraId="0000005E">
            <w:pPr>
              <w:widowControl w:val="0"/>
              <w:spacing w:line="240" w:lineRule="auto"/>
              <w:rPr>
                <w:sz w:val="20"/>
                <w:szCs w:val="20"/>
              </w:rPr>
            </w:pPr>
            <w:r w:rsidDel="00000000" w:rsidR="00000000" w:rsidRPr="00000000">
              <w:rPr>
                <w:sz w:val="20"/>
                <w:szCs w:val="20"/>
                <w:rtl w:val="0"/>
              </w:rPr>
              <w:t xml:space="preserve">-can reserve study rooms in library for an exam or to practice presentations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b w:val="1"/>
                <w:sz w:val="20"/>
                <w:szCs w:val="20"/>
              </w:rPr>
            </w:pPr>
            <w:r w:rsidDel="00000000" w:rsidR="00000000" w:rsidRPr="00000000">
              <w:rPr>
                <w:b w:val="1"/>
                <w:sz w:val="20"/>
                <w:szCs w:val="20"/>
                <w:rtl w:val="0"/>
              </w:rPr>
              <w:t xml:space="preserve">Rescom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sz w:val="20"/>
                <w:szCs w:val="20"/>
              </w:rPr>
            </w:pPr>
            <w:r w:rsidDel="00000000" w:rsidR="00000000" w:rsidRPr="00000000">
              <w:rPr>
                <w:sz w:val="20"/>
                <w:szCs w:val="20"/>
                <w:rtl w:val="0"/>
              </w:rPr>
              <w:t xml:space="preserve">In most on-campus commons</w:t>
            </w:r>
          </w:p>
          <w:p w:rsidR="00000000" w:rsidDel="00000000" w:rsidP="00000000" w:rsidRDefault="00000000" w:rsidRPr="00000000" w14:paraId="00000061">
            <w:pPr>
              <w:widowControl w:val="0"/>
              <w:spacing w:line="240" w:lineRule="auto"/>
              <w:rPr>
                <w:sz w:val="20"/>
                <w:szCs w:val="20"/>
              </w:rPr>
            </w:pPr>
            <w:r w:rsidDel="00000000" w:rsidR="00000000" w:rsidRPr="00000000">
              <w:rPr>
                <w:sz w:val="20"/>
                <w:szCs w:val="20"/>
                <w:rtl w:val="0"/>
              </w:rPr>
              <w:t xml:space="preserve">http://rescom.psu.edu/</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sz w:val="20"/>
                <w:szCs w:val="20"/>
              </w:rPr>
            </w:pPr>
            <w:r w:rsidDel="00000000" w:rsidR="00000000" w:rsidRPr="00000000">
              <w:rPr>
                <w:sz w:val="20"/>
                <w:szCs w:val="20"/>
                <w:rtl w:val="0"/>
              </w:rPr>
              <w:t xml:space="preserve">Help with email setup, wireless/router setup for dorms</w:t>
            </w:r>
          </w:p>
        </w:tc>
      </w:tr>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jc w:val="center"/>
              <w:rPr>
                <w:i w:val="1"/>
                <w:sz w:val="20"/>
                <w:szCs w:val="20"/>
                <w:u w:val="single"/>
              </w:rPr>
            </w:pPr>
            <w:r w:rsidDel="00000000" w:rsidR="00000000" w:rsidRPr="00000000">
              <w:rPr>
                <w:i w:val="1"/>
                <w:sz w:val="20"/>
                <w:szCs w:val="20"/>
                <w:u w:val="single"/>
                <w:rtl w:val="0"/>
              </w:rPr>
              <w:t xml:space="preserve">ONLINE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b w:val="1"/>
                <w:sz w:val="20"/>
                <w:szCs w:val="20"/>
              </w:rPr>
            </w:pPr>
            <w:r w:rsidDel="00000000" w:rsidR="00000000" w:rsidRPr="00000000">
              <w:rPr>
                <w:b w:val="1"/>
                <w:sz w:val="20"/>
                <w:szCs w:val="20"/>
                <w:rtl w:val="0"/>
              </w:rPr>
              <w:t xml:space="preserve">Webmail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sz w:val="20"/>
                <w:szCs w:val="20"/>
              </w:rPr>
            </w:pPr>
            <w:r w:rsidDel="00000000" w:rsidR="00000000" w:rsidRPr="00000000">
              <w:rPr>
                <w:sz w:val="20"/>
                <w:szCs w:val="20"/>
                <w:rtl w:val="0"/>
              </w:rPr>
              <w:t xml:space="preserve">https://webmail.psu.edu/</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sz w:val="20"/>
                <w:szCs w:val="20"/>
              </w:rPr>
            </w:pPr>
            <w:r w:rsidDel="00000000" w:rsidR="00000000" w:rsidRPr="00000000">
              <w:rPr>
                <w:sz w:val="20"/>
                <w:szCs w:val="20"/>
                <w:rtl w:val="0"/>
              </w:rPr>
              <w:t xml:space="preserve">The Penn State web-based email service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b w:val="1"/>
                <w:sz w:val="20"/>
                <w:szCs w:val="20"/>
              </w:rPr>
            </w:pPr>
            <w:r w:rsidDel="00000000" w:rsidR="00000000" w:rsidRPr="00000000">
              <w:rPr>
                <w:b w:val="1"/>
                <w:sz w:val="20"/>
                <w:szCs w:val="20"/>
                <w:rtl w:val="0"/>
              </w:rPr>
              <w:t xml:space="preserve">eLiving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sz w:val="20"/>
                <w:szCs w:val="20"/>
              </w:rPr>
            </w:pPr>
            <w:r w:rsidDel="00000000" w:rsidR="00000000" w:rsidRPr="00000000">
              <w:rPr>
                <w:sz w:val="20"/>
                <w:szCs w:val="20"/>
                <w:rtl w:val="0"/>
              </w:rPr>
              <w:t xml:space="preserve">http://www.eliving.psu.edu/</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sz w:val="20"/>
                <w:szCs w:val="20"/>
              </w:rPr>
            </w:pPr>
            <w:r w:rsidDel="00000000" w:rsidR="00000000" w:rsidRPr="00000000">
              <w:rPr>
                <w:sz w:val="20"/>
                <w:szCs w:val="20"/>
                <w:rtl w:val="0"/>
              </w:rPr>
              <w:t xml:space="preserve">Student Housing portal for:</w:t>
            </w:r>
          </w:p>
          <w:p w:rsidR="00000000" w:rsidDel="00000000" w:rsidP="00000000" w:rsidRDefault="00000000" w:rsidRPr="00000000" w14:paraId="0000006C">
            <w:pPr>
              <w:widowControl w:val="0"/>
              <w:spacing w:line="240" w:lineRule="auto"/>
              <w:rPr>
                <w:sz w:val="20"/>
                <w:szCs w:val="20"/>
              </w:rPr>
            </w:pPr>
            <w:r w:rsidDel="00000000" w:rsidR="00000000" w:rsidRPr="00000000">
              <w:rPr>
                <w:sz w:val="20"/>
                <w:szCs w:val="20"/>
                <w:rtl w:val="0"/>
              </w:rPr>
              <w:t xml:space="preserve">-requesting contracts</w:t>
            </w:r>
          </w:p>
          <w:p w:rsidR="00000000" w:rsidDel="00000000" w:rsidP="00000000" w:rsidRDefault="00000000" w:rsidRPr="00000000" w14:paraId="0000006D">
            <w:pPr>
              <w:widowControl w:val="0"/>
              <w:spacing w:line="240" w:lineRule="auto"/>
              <w:rPr>
                <w:sz w:val="20"/>
                <w:szCs w:val="20"/>
              </w:rPr>
            </w:pPr>
            <w:r w:rsidDel="00000000" w:rsidR="00000000" w:rsidRPr="00000000">
              <w:rPr>
                <w:sz w:val="20"/>
                <w:szCs w:val="20"/>
                <w:rtl w:val="0"/>
              </w:rPr>
              <w:t xml:space="preserve">-switching rooms</w:t>
            </w:r>
          </w:p>
          <w:p w:rsidR="00000000" w:rsidDel="00000000" w:rsidP="00000000" w:rsidRDefault="00000000" w:rsidRPr="00000000" w14:paraId="0000006E">
            <w:pPr>
              <w:widowControl w:val="0"/>
              <w:spacing w:line="240" w:lineRule="auto"/>
              <w:rPr>
                <w:sz w:val="20"/>
                <w:szCs w:val="20"/>
              </w:rPr>
            </w:pPr>
            <w:r w:rsidDel="00000000" w:rsidR="00000000" w:rsidRPr="00000000">
              <w:rPr>
                <w:sz w:val="20"/>
                <w:szCs w:val="20"/>
                <w:rtl w:val="0"/>
              </w:rPr>
              <w:t xml:space="preserve">-choosing a meal plan</w:t>
            </w:r>
          </w:p>
          <w:p w:rsidR="00000000" w:rsidDel="00000000" w:rsidP="00000000" w:rsidRDefault="00000000" w:rsidRPr="00000000" w14:paraId="0000006F">
            <w:pPr>
              <w:widowControl w:val="0"/>
              <w:spacing w:line="240" w:lineRule="auto"/>
              <w:rPr>
                <w:sz w:val="20"/>
                <w:szCs w:val="20"/>
              </w:rPr>
            </w:pPr>
            <w:r w:rsidDel="00000000" w:rsidR="00000000" w:rsidRPr="00000000">
              <w:rPr>
                <w:sz w:val="20"/>
                <w:szCs w:val="20"/>
                <w:rtl w:val="0"/>
              </w:rPr>
              <w:t xml:space="preserve">-and more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b w:val="1"/>
                <w:sz w:val="20"/>
                <w:szCs w:val="20"/>
              </w:rPr>
            </w:pPr>
            <w:r w:rsidDel="00000000" w:rsidR="00000000" w:rsidRPr="00000000">
              <w:rPr>
                <w:b w:val="1"/>
                <w:sz w:val="20"/>
                <w:szCs w:val="20"/>
                <w:rtl w:val="0"/>
              </w:rPr>
              <w:t xml:space="preserve">Lionpath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sz w:val="20"/>
                <w:szCs w:val="20"/>
              </w:rPr>
            </w:pPr>
            <w:r w:rsidDel="00000000" w:rsidR="00000000" w:rsidRPr="00000000">
              <w:rPr>
                <w:sz w:val="20"/>
                <w:szCs w:val="20"/>
                <w:rtl w:val="0"/>
              </w:rPr>
              <w:t xml:space="preserve">http://lionpath.psu.edu</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sz w:val="20"/>
                <w:szCs w:val="20"/>
                <w:highlight w:val="white"/>
              </w:rPr>
            </w:pPr>
            <w:r w:rsidDel="00000000" w:rsidR="00000000" w:rsidRPr="00000000">
              <w:rPr>
                <w:sz w:val="20"/>
                <w:szCs w:val="20"/>
                <w:highlight w:val="white"/>
                <w:rtl w:val="0"/>
              </w:rPr>
              <w:t xml:space="preserve">A student information system for:</w:t>
            </w:r>
          </w:p>
          <w:p w:rsidR="00000000" w:rsidDel="00000000" w:rsidP="00000000" w:rsidRDefault="00000000" w:rsidRPr="00000000" w14:paraId="00000073">
            <w:pPr>
              <w:widowControl w:val="0"/>
              <w:spacing w:line="240" w:lineRule="auto"/>
              <w:rPr>
                <w:sz w:val="20"/>
                <w:szCs w:val="20"/>
                <w:highlight w:val="white"/>
              </w:rPr>
            </w:pPr>
            <w:r w:rsidDel="00000000" w:rsidR="00000000" w:rsidRPr="00000000">
              <w:rPr>
                <w:sz w:val="20"/>
                <w:szCs w:val="20"/>
                <w:highlight w:val="white"/>
                <w:rtl w:val="0"/>
              </w:rPr>
              <w:t xml:space="preserve">-enrolling in courses</w:t>
            </w:r>
          </w:p>
          <w:p w:rsidR="00000000" w:rsidDel="00000000" w:rsidP="00000000" w:rsidRDefault="00000000" w:rsidRPr="00000000" w14:paraId="00000074">
            <w:pPr>
              <w:widowControl w:val="0"/>
              <w:spacing w:line="240" w:lineRule="auto"/>
              <w:rPr>
                <w:sz w:val="20"/>
                <w:szCs w:val="20"/>
                <w:highlight w:val="white"/>
              </w:rPr>
            </w:pPr>
            <w:r w:rsidDel="00000000" w:rsidR="00000000" w:rsidRPr="00000000">
              <w:rPr>
                <w:sz w:val="20"/>
                <w:szCs w:val="20"/>
                <w:highlight w:val="white"/>
                <w:rtl w:val="0"/>
              </w:rPr>
              <w:t xml:space="preserve">-checking grades </w:t>
            </w:r>
          </w:p>
          <w:p w:rsidR="00000000" w:rsidDel="00000000" w:rsidP="00000000" w:rsidRDefault="00000000" w:rsidRPr="00000000" w14:paraId="00000075">
            <w:pPr>
              <w:widowControl w:val="0"/>
              <w:spacing w:line="240" w:lineRule="auto"/>
              <w:rPr>
                <w:sz w:val="20"/>
                <w:szCs w:val="20"/>
                <w:highlight w:val="white"/>
              </w:rPr>
            </w:pPr>
            <w:r w:rsidDel="00000000" w:rsidR="00000000" w:rsidRPr="00000000">
              <w:rPr>
                <w:sz w:val="20"/>
                <w:szCs w:val="20"/>
                <w:highlight w:val="white"/>
                <w:rtl w:val="0"/>
              </w:rPr>
              <w:t xml:space="preserve">-paying tuition bills </w:t>
            </w:r>
          </w:p>
          <w:p w:rsidR="00000000" w:rsidDel="00000000" w:rsidP="00000000" w:rsidRDefault="00000000" w:rsidRPr="00000000" w14:paraId="00000076">
            <w:pPr>
              <w:widowControl w:val="0"/>
              <w:spacing w:line="240" w:lineRule="auto"/>
              <w:rPr>
                <w:sz w:val="20"/>
                <w:szCs w:val="20"/>
              </w:rPr>
            </w:pPr>
            <w:r w:rsidDel="00000000" w:rsidR="00000000" w:rsidRPr="00000000">
              <w:rPr>
                <w:sz w:val="20"/>
                <w:szCs w:val="20"/>
                <w:highlight w:val="white"/>
                <w:rtl w:val="0"/>
              </w:rPr>
              <w:t xml:space="preserve">-and more.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sz w:val="20"/>
                <w:szCs w:val="20"/>
              </w:rPr>
            </w:pPr>
            <w:r w:rsidDel="00000000" w:rsidR="00000000" w:rsidRPr="00000000">
              <w:rPr>
                <w:b w:val="1"/>
                <w:sz w:val="20"/>
                <w:szCs w:val="20"/>
                <w:rtl w:val="0"/>
              </w:rPr>
              <w:t xml:space="preserve">Canvas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sz w:val="20"/>
                <w:szCs w:val="20"/>
              </w:rPr>
            </w:pPr>
            <w:r w:rsidDel="00000000" w:rsidR="00000000" w:rsidRPr="00000000">
              <w:rPr>
                <w:sz w:val="20"/>
                <w:szCs w:val="20"/>
                <w:rtl w:val="0"/>
              </w:rPr>
              <w:t xml:space="preserve">http://canvas.psu.edu/</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sz w:val="20"/>
                <w:szCs w:val="20"/>
              </w:rPr>
            </w:pPr>
            <w:r w:rsidDel="00000000" w:rsidR="00000000" w:rsidRPr="00000000">
              <w:rPr>
                <w:sz w:val="20"/>
                <w:szCs w:val="20"/>
                <w:highlight w:val="white"/>
                <w:rtl w:val="0"/>
              </w:rPr>
              <w:t xml:space="preserve">A learning management system (LMS) that offers students and faculty new ways to manage, navigate and access their courses online.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b w:val="1"/>
                <w:sz w:val="20"/>
                <w:szCs w:val="20"/>
              </w:rPr>
            </w:pPr>
            <w:r w:rsidDel="00000000" w:rsidR="00000000" w:rsidRPr="00000000">
              <w:rPr>
                <w:b w:val="1"/>
                <w:sz w:val="20"/>
                <w:szCs w:val="20"/>
                <w:rtl w:val="0"/>
              </w:rPr>
              <w:t xml:space="preserve">Academic Plans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sz w:val="20"/>
                <w:szCs w:val="20"/>
              </w:rPr>
            </w:pPr>
            <w:r w:rsidDel="00000000" w:rsidR="00000000" w:rsidRPr="00000000">
              <w:rPr>
                <w:sz w:val="20"/>
                <w:szCs w:val="20"/>
                <w:rtl w:val="0"/>
              </w:rPr>
              <w:t xml:space="preserve">http://www.engr.psu.edu/AcademicPlans/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sz w:val="20"/>
                <w:szCs w:val="20"/>
                <w:highlight w:val="white"/>
              </w:rPr>
            </w:pPr>
            <w:r w:rsidDel="00000000" w:rsidR="00000000" w:rsidRPr="00000000">
              <w:rPr>
                <w:sz w:val="20"/>
                <w:szCs w:val="20"/>
                <w:highlight w:val="white"/>
                <w:rtl w:val="0"/>
              </w:rPr>
              <w:t xml:space="preserve">Find recommended academic plans for different ENGR majors to ensure you’re taking the classes you need and can graduate on time.</w:t>
            </w:r>
          </w:p>
        </w:tc>
      </w:tr>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jc w:val="center"/>
              <w:rPr>
                <w:i w:val="1"/>
                <w:sz w:val="20"/>
                <w:szCs w:val="20"/>
                <w:u w:val="single"/>
              </w:rPr>
            </w:pPr>
            <w:r w:rsidDel="00000000" w:rsidR="00000000" w:rsidRPr="00000000">
              <w:rPr>
                <w:i w:val="1"/>
                <w:sz w:val="20"/>
                <w:szCs w:val="20"/>
                <w:u w:val="single"/>
                <w:rtl w:val="0"/>
              </w:rPr>
              <w:t xml:space="preserve">HEALTH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b w:val="1"/>
                <w:sz w:val="20"/>
                <w:szCs w:val="20"/>
              </w:rPr>
            </w:pPr>
            <w:r w:rsidDel="00000000" w:rsidR="00000000" w:rsidRPr="00000000">
              <w:rPr>
                <w:b w:val="1"/>
                <w:sz w:val="20"/>
                <w:szCs w:val="20"/>
                <w:rtl w:val="0"/>
              </w:rPr>
              <w:t xml:space="preserve">Student Health Center (UHS)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sz w:val="20"/>
                <w:szCs w:val="20"/>
              </w:rPr>
            </w:pPr>
            <w:r w:rsidDel="00000000" w:rsidR="00000000" w:rsidRPr="00000000">
              <w:rPr>
                <w:sz w:val="20"/>
                <w:szCs w:val="20"/>
                <w:rtl w:val="0"/>
              </w:rPr>
              <w:t xml:space="preserve">Next to the Eisenhower Parking Deck and the Bank of America Career Services Building off Bigler Road.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sz w:val="20"/>
                <w:szCs w:val="20"/>
              </w:rPr>
            </w:pPr>
            <w:r w:rsidDel="00000000" w:rsidR="00000000" w:rsidRPr="00000000">
              <w:rPr>
                <w:sz w:val="20"/>
                <w:szCs w:val="20"/>
                <w:rtl w:val="0"/>
              </w:rPr>
              <w:t xml:space="preserve">On-campus </w:t>
            </w:r>
            <w:hyperlink r:id="rId8">
              <w:r w:rsidDel="00000000" w:rsidR="00000000" w:rsidRPr="00000000">
                <w:rPr>
                  <w:sz w:val="20"/>
                  <w:szCs w:val="20"/>
                  <w:rtl w:val="0"/>
                </w:rPr>
                <w:t xml:space="preserve">clinical care</w:t>
              </w:r>
            </w:hyperlink>
            <w:r w:rsidDel="00000000" w:rsidR="00000000" w:rsidRPr="00000000">
              <w:rPr>
                <w:rtl w:val="0"/>
              </w:rPr>
            </w:r>
          </w:p>
          <w:p w:rsidR="00000000" w:rsidDel="00000000" w:rsidP="00000000" w:rsidRDefault="00000000" w:rsidRPr="00000000" w14:paraId="00000083">
            <w:pPr>
              <w:widowControl w:val="0"/>
              <w:spacing w:line="240" w:lineRule="auto"/>
              <w:rPr>
                <w:sz w:val="20"/>
                <w:szCs w:val="20"/>
              </w:rPr>
            </w:pPr>
            <w:r w:rsidDel="00000000" w:rsidR="00000000" w:rsidRPr="00000000">
              <w:rPr>
                <w:sz w:val="20"/>
                <w:szCs w:val="20"/>
                <w:rtl w:val="0"/>
              </w:rPr>
              <w:t xml:space="preserve">AND</w:t>
            </w:r>
          </w:p>
          <w:p w:rsidR="00000000" w:rsidDel="00000000" w:rsidP="00000000" w:rsidRDefault="00000000" w:rsidRPr="00000000" w14:paraId="00000084">
            <w:pPr>
              <w:widowControl w:val="0"/>
              <w:spacing w:line="240" w:lineRule="auto"/>
              <w:rPr>
                <w:sz w:val="20"/>
                <w:szCs w:val="20"/>
              </w:rPr>
            </w:pPr>
            <w:r w:rsidDel="00000000" w:rsidR="00000000" w:rsidRPr="00000000">
              <w:rPr>
                <w:sz w:val="20"/>
                <w:szCs w:val="20"/>
                <w:rtl w:val="0"/>
              </w:rPr>
              <w:t xml:space="preserve">Onsite support services including </w:t>
            </w:r>
            <w:hyperlink r:id="rId9">
              <w:r w:rsidDel="00000000" w:rsidR="00000000" w:rsidRPr="00000000">
                <w:rPr>
                  <w:sz w:val="20"/>
                  <w:szCs w:val="20"/>
                  <w:rtl w:val="0"/>
                </w:rPr>
                <w:t xml:space="preserve">lab</w:t>
              </w:r>
            </w:hyperlink>
            <w:r w:rsidDel="00000000" w:rsidR="00000000" w:rsidRPr="00000000">
              <w:rPr>
                <w:sz w:val="20"/>
                <w:szCs w:val="20"/>
                <w:rtl w:val="0"/>
              </w:rPr>
              <w:t xml:space="preserve">, </w:t>
            </w:r>
            <w:hyperlink r:id="rId10">
              <w:r w:rsidDel="00000000" w:rsidR="00000000" w:rsidRPr="00000000">
                <w:rPr>
                  <w:sz w:val="20"/>
                  <w:szCs w:val="20"/>
                  <w:rtl w:val="0"/>
                </w:rPr>
                <w:t xml:space="preserve">x-ray</w:t>
              </w:r>
            </w:hyperlink>
            <w:r w:rsidDel="00000000" w:rsidR="00000000" w:rsidRPr="00000000">
              <w:rPr>
                <w:sz w:val="20"/>
                <w:szCs w:val="20"/>
                <w:rtl w:val="0"/>
              </w:rPr>
              <w:t xml:space="preserve">, </w:t>
            </w:r>
            <w:hyperlink r:id="rId11">
              <w:r w:rsidDel="00000000" w:rsidR="00000000" w:rsidRPr="00000000">
                <w:rPr>
                  <w:sz w:val="20"/>
                  <w:szCs w:val="20"/>
                  <w:rtl w:val="0"/>
                </w:rPr>
                <w:t xml:space="preserve">physical therapy</w:t>
              </w:r>
            </w:hyperlink>
            <w:r w:rsidDel="00000000" w:rsidR="00000000" w:rsidRPr="00000000">
              <w:rPr>
                <w:sz w:val="20"/>
                <w:szCs w:val="20"/>
                <w:rtl w:val="0"/>
              </w:rPr>
              <w:t xml:space="preserve"> and </w:t>
            </w:r>
            <w:hyperlink r:id="rId12">
              <w:r w:rsidDel="00000000" w:rsidR="00000000" w:rsidRPr="00000000">
                <w:rPr>
                  <w:sz w:val="20"/>
                  <w:szCs w:val="20"/>
                  <w:rtl w:val="0"/>
                </w:rPr>
                <w:t xml:space="preserve">pharmacy</w:t>
              </w:r>
            </w:hyperlink>
            <w:r w:rsidDel="00000000" w:rsidR="00000000" w:rsidRPr="00000000">
              <w:rPr>
                <w:sz w:val="20"/>
                <w:szCs w:val="20"/>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b w:val="1"/>
                <w:sz w:val="20"/>
                <w:szCs w:val="20"/>
              </w:rPr>
            </w:pPr>
            <w:r w:rsidDel="00000000" w:rsidR="00000000" w:rsidRPr="00000000">
              <w:rPr>
                <w:b w:val="1"/>
                <w:sz w:val="20"/>
                <w:szCs w:val="20"/>
                <w:rtl w:val="0"/>
              </w:rPr>
              <w:t xml:space="preserve">Counseling and Psychological Services (CAPS)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sz w:val="20"/>
                <w:szCs w:val="20"/>
              </w:rPr>
            </w:pPr>
            <w:r w:rsidDel="00000000" w:rsidR="00000000" w:rsidRPr="00000000">
              <w:rPr>
                <w:sz w:val="20"/>
                <w:szCs w:val="20"/>
                <w:rtl w:val="0"/>
              </w:rPr>
              <w:t xml:space="preserve">5th Floor of Student Health Center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sz w:val="20"/>
                <w:szCs w:val="20"/>
              </w:rPr>
            </w:pPr>
            <w:r w:rsidDel="00000000" w:rsidR="00000000" w:rsidRPr="00000000">
              <w:rPr>
                <w:sz w:val="20"/>
                <w:szCs w:val="20"/>
                <w:rtl w:val="0"/>
              </w:rPr>
              <w:t xml:space="preserve">-G</w:t>
            </w:r>
            <w:hyperlink r:id="rId13">
              <w:r w:rsidDel="00000000" w:rsidR="00000000" w:rsidRPr="00000000">
                <w:rPr>
                  <w:sz w:val="20"/>
                  <w:szCs w:val="20"/>
                  <w:rtl w:val="0"/>
                </w:rPr>
                <w:t xml:space="preserve">roup therapy</w:t>
              </w:r>
            </w:hyperlink>
            <w:r w:rsidDel="00000000" w:rsidR="00000000" w:rsidRPr="00000000">
              <w:rPr>
                <w:sz w:val="20"/>
                <w:szCs w:val="20"/>
                <w:rtl w:val="0"/>
              </w:rPr>
              <w:t xml:space="preserve"> sessions -I</w:t>
            </w:r>
            <w:hyperlink r:id="rId14">
              <w:r w:rsidDel="00000000" w:rsidR="00000000" w:rsidRPr="00000000">
                <w:rPr>
                  <w:sz w:val="20"/>
                  <w:szCs w:val="20"/>
                  <w:rtl w:val="0"/>
                </w:rPr>
                <w:t xml:space="preserve">ndividual counseling</w:t>
              </w:r>
            </w:hyperlink>
            <w:r w:rsidDel="00000000" w:rsidR="00000000" w:rsidRPr="00000000">
              <w:rPr>
                <w:rtl w:val="0"/>
              </w:rPr>
            </w:r>
          </w:p>
          <w:p w:rsidR="00000000" w:rsidDel="00000000" w:rsidP="00000000" w:rsidRDefault="00000000" w:rsidRPr="00000000" w14:paraId="00000088">
            <w:pPr>
              <w:widowControl w:val="0"/>
              <w:spacing w:line="240" w:lineRule="auto"/>
              <w:rPr>
                <w:sz w:val="20"/>
                <w:szCs w:val="20"/>
              </w:rPr>
            </w:pPr>
            <w:r w:rsidDel="00000000" w:rsidR="00000000" w:rsidRPr="00000000">
              <w:rPr>
                <w:sz w:val="20"/>
                <w:szCs w:val="20"/>
                <w:rtl w:val="0"/>
              </w:rPr>
              <w:t xml:space="preserve">-C</w:t>
            </w:r>
            <w:hyperlink r:id="rId15">
              <w:r w:rsidDel="00000000" w:rsidR="00000000" w:rsidRPr="00000000">
                <w:rPr>
                  <w:sz w:val="20"/>
                  <w:szCs w:val="20"/>
                  <w:rtl w:val="0"/>
                </w:rPr>
                <w:t xml:space="preserve">risis intervention</w:t>
              </w:r>
            </w:hyperlink>
            <w:r w:rsidDel="00000000" w:rsidR="00000000" w:rsidRPr="00000000">
              <w:rPr>
                <w:rtl w:val="0"/>
              </w:rPr>
            </w:r>
          </w:p>
          <w:p w:rsidR="00000000" w:rsidDel="00000000" w:rsidP="00000000" w:rsidRDefault="00000000" w:rsidRPr="00000000" w14:paraId="00000089">
            <w:pPr>
              <w:widowControl w:val="0"/>
              <w:spacing w:line="240" w:lineRule="auto"/>
              <w:rPr>
                <w:sz w:val="20"/>
                <w:szCs w:val="20"/>
              </w:rPr>
            </w:pPr>
            <w:r w:rsidDel="00000000" w:rsidR="00000000" w:rsidRPr="00000000">
              <w:rPr>
                <w:sz w:val="20"/>
                <w:szCs w:val="20"/>
                <w:rtl w:val="0"/>
              </w:rPr>
              <w:t xml:space="preserve">-P</w:t>
            </w:r>
            <w:hyperlink r:id="rId16">
              <w:r w:rsidDel="00000000" w:rsidR="00000000" w:rsidRPr="00000000">
                <w:rPr>
                  <w:sz w:val="20"/>
                  <w:szCs w:val="20"/>
                  <w:rtl w:val="0"/>
                </w:rPr>
                <w:t xml:space="preserve">sychiatric services</w:t>
              </w:r>
            </w:hyperlink>
            <w:r w:rsidDel="00000000" w:rsidR="00000000" w:rsidRPr="00000000">
              <w:rPr>
                <w:sz w:val="20"/>
                <w:szCs w:val="20"/>
                <w:rtl w:val="0"/>
              </w:rPr>
              <w:t xml:space="preserve"> </w:t>
            </w:r>
          </w:p>
          <w:p w:rsidR="00000000" w:rsidDel="00000000" w:rsidP="00000000" w:rsidRDefault="00000000" w:rsidRPr="00000000" w14:paraId="0000008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B">
            <w:pPr>
              <w:widowControl w:val="0"/>
              <w:spacing w:line="240" w:lineRule="auto"/>
              <w:rPr>
                <w:sz w:val="20"/>
                <w:szCs w:val="20"/>
              </w:rPr>
            </w:pPr>
            <w:r w:rsidDel="00000000" w:rsidR="00000000" w:rsidRPr="00000000">
              <w:rPr>
                <w:sz w:val="20"/>
                <w:szCs w:val="20"/>
                <w:rtl w:val="0"/>
              </w:rPr>
              <w:t xml:space="preserve">AND prevention, </w:t>
            </w:r>
            <w:hyperlink r:id="rId17">
              <w:r w:rsidDel="00000000" w:rsidR="00000000" w:rsidRPr="00000000">
                <w:rPr>
                  <w:sz w:val="20"/>
                  <w:szCs w:val="20"/>
                  <w:rtl w:val="0"/>
                </w:rPr>
                <w:t xml:space="preserve">outreach</w:t>
              </w:r>
            </w:hyperlink>
            <w:r w:rsidDel="00000000" w:rsidR="00000000" w:rsidRPr="00000000">
              <w:rPr>
                <w:sz w:val="20"/>
                <w:szCs w:val="20"/>
                <w:rtl w:val="0"/>
              </w:rPr>
              <w:t xml:space="preserve">, and consultation services for the University community.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b w:val="1"/>
                <w:color w:val="333333"/>
                <w:sz w:val="20"/>
                <w:szCs w:val="20"/>
              </w:rPr>
            </w:pPr>
            <w:r w:rsidDel="00000000" w:rsidR="00000000" w:rsidRPr="00000000">
              <w:rPr>
                <w:b w:val="1"/>
                <w:color w:val="333333"/>
                <w:sz w:val="20"/>
                <w:szCs w:val="20"/>
                <w:rtl w:val="0"/>
              </w:rPr>
              <w:t xml:space="preserve">Mount Nittany Medical Center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sz w:val="20"/>
                <w:szCs w:val="20"/>
              </w:rPr>
            </w:pPr>
            <w:r w:rsidDel="00000000" w:rsidR="00000000" w:rsidRPr="00000000">
              <w:rPr>
                <w:sz w:val="20"/>
                <w:szCs w:val="20"/>
                <w:rtl w:val="0"/>
              </w:rPr>
              <w:t xml:space="preserve">1800 E Park Ave, State College, PA 16803</w:t>
            </w:r>
          </w:p>
          <w:p w:rsidR="00000000" w:rsidDel="00000000" w:rsidP="00000000" w:rsidRDefault="00000000" w:rsidRPr="00000000" w14:paraId="0000008E">
            <w:pPr>
              <w:widowControl w:val="0"/>
              <w:spacing w:line="240" w:lineRule="auto"/>
              <w:rPr>
                <w:sz w:val="20"/>
                <w:szCs w:val="20"/>
              </w:rPr>
            </w:pPr>
            <w:r w:rsidDel="00000000" w:rsidR="00000000" w:rsidRPr="00000000">
              <w:rPr>
                <w:sz w:val="20"/>
                <w:szCs w:val="20"/>
                <w:rtl w:val="0"/>
              </w:rPr>
              <w:t xml:space="preserve">(814) 231-7000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sz w:val="20"/>
                <w:szCs w:val="20"/>
              </w:rPr>
            </w:pPr>
            <w:r w:rsidDel="00000000" w:rsidR="00000000" w:rsidRPr="00000000">
              <w:rPr>
                <w:sz w:val="20"/>
                <w:szCs w:val="20"/>
                <w:rtl w:val="0"/>
              </w:rPr>
              <w:t xml:space="preserve">EMS staff offices are located on the first floor of the Student Health Center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b w:val="1"/>
                <w:color w:val="333333"/>
                <w:sz w:val="20"/>
                <w:szCs w:val="20"/>
              </w:rPr>
            </w:pPr>
            <w:r w:rsidDel="00000000" w:rsidR="00000000" w:rsidRPr="00000000">
              <w:rPr>
                <w:b w:val="1"/>
                <w:color w:val="333333"/>
                <w:sz w:val="20"/>
                <w:szCs w:val="20"/>
                <w:rtl w:val="0"/>
              </w:rPr>
              <w:t xml:space="preserve">Student Fitness Centers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sz w:val="20"/>
                <w:szCs w:val="20"/>
              </w:rPr>
            </w:pPr>
            <w:r w:rsidDel="00000000" w:rsidR="00000000" w:rsidRPr="00000000">
              <w:rPr>
                <w:sz w:val="20"/>
                <w:szCs w:val="20"/>
                <w:rtl w:val="0"/>
              </w:rPr>
              <w:t xml:space="preserve">- White Building – near the HUB on Shortlidge Road</w:t>
              <w:br w:type="textWrapping"/>
              <w:t xml:space="preserve">- Rec Hall – on Burrowes Road across from Waring Commons (West Halls)</w:t>
              <w:br w:type="textWrapping"/>
              <w:t xml:space="preserve">- IM Building – on Curtin Road next to East Halls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sz w:val="20"/>
                <w:szCs w:val="20"/>
              </w:rPr>
            </w:pPr>
            <w:r w:rsidDel="00000000" w:rsidR="00000000" w:rsidRPr="00000000">
              <w:rPr>
                <w:sz w:val="20"/>
                <w:szCs w:val="20"/>
                <w:rtl w:val="0"/>
              </w:rPr>
              <w:t xml:space="preserve">-Membership is not required for recreational activities in the buildings.</w:t>
              <w:br w:type="textWrapping"/>
              <w:t xml:space="preserve">- Membership is required for fitness center access. (Strength and cardio</w:t>
              <w:br w:type="textWrapping"/>
              <w:t xml:space="preserve">equipment, aerobics classes, and</w:t>
              <w:br w:type="textWrapping"/>
              <w:t xml:space="preserve">pools.)</w:t>
            </w:r>
          </w:p>
          <w:p w:rsidR="00000000" w:rsidDel="00000000" w:rsidP="00000000" w:rsidRDefault="00000000" w:rsidRPr="00000000" w14:paraId="00000093">
            <w:pPr>
              <w:widowControl w:val="0"/>
              <w:spacing w:line="240" w:lineRule="auto"/>
              <w:rPr>
                <w:sz w:val="20"/>
                <w:szCs w:val="20"/>
              </w:rPr>
            </w:pPr>
            <w:r w:rsidDel="00000000" w:rsidR="00000000" w:rsidRPr="00000000">
              <w:rPr>
                <w:sz w:val="20"/>
                <w:szCs w:val="20"/>
                <w:rtl w:val="0"/>
              </w:rPr>
              <w:t xml:space="preserve">-PSU ID is required for building access.</w:t>
            </w:r>
          </w:p>
        </w:tc>
      </w:tr>
    </w:tbl>
    <w:p w:rsidR="00000000" w:rsidDel="00000000" w:rsidP="00000000" w:rsidRDefault="00000000" w:rsidRPr="00000000" w14:paraId="00000094">
      <w:pPr>
        <w:jc w:val="center"/>
        <w:rPr>
          <w:b w:val="1"/>
          <w:sz w:val="28"/>
          <w:szCs w:val="28"/>
        </w:rPr>
      </w:pPr>
      <w:r w:rsidDel="00000000" w:rsidR="00000000" w:rsidRPr="00000000">
        <w:rPr>
          <w:rtl w:val="0"/>
        </w:rPr>
      </w:r>
    </w:p>
    <w:p w:rsidR="00000000" w:rsidDel="00000000" w:rsidP="00000000" w:rsidRDefault="00000000" w:rsidRPr="00000000" w14:paraId="00000095">
      <w:pPr>
        <w:rPr>
          <w:b w:val="1"/>
          <w:sz w:val="28"/>
          <w:szCs w:val="28"/>
        </w:rPr>
      </w:pPr>
      <w:r w:rsidDel="00000000" w:rsidR="00000000" w:rsidRPr="00000000">
        <w:rPr>
          <w:rtl w:val="0"/>
        </w:rPr>
      </w:r>
    </w:p>
    <w:p w:rsidR="00000000" w:rsidDel="00000000" w:rsidP="00000000" w:rsidRDefault="00000000" w:rsidRPr="00000000" w14:paraId="00000096">
      <w:pPr>
        <w:jc w:val="center"/>
        <w:rPr>
          <w:b w:val="1"/>
          <w:sz w:val="28"/>
          <w:szCs w:val="28"/>
        </w:rPr>
      </w:pPr>
      <w:r w:rsidDel="00000000" w:rsidR="00000000" w:rsidRPr="00000000">
        <w:rPr>
          <w:b w:val="1"/>
          <w:sz w:val="28"/>
          <w:szCs w:val="28"/>
          <w:rtl w:val="0"/>
        </w:rPr>
        <w:t xml:space="preserve">Know Your Resources Quiz</w:t>
      </w:r>
    </w:p>
    <w:p w:rsidR="00000000" w:rsidDel="00000000" w:rsidP="00000000" w:rsidRDefault="00000000" w:rsidRPr="00000000" w14:paraId="00000097">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pPr>
            <w:r w:rsidDel="00000000" w:rsidR="00000000" w:rsidRPr="00000000">
              <w:rPr>
                <w:rtl w:val="0"/>
              </w:rPr>
              <w:t xml:space="preserve">Scenario: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pPr>
            <w:r w:rsidDel="00000000" w:rsidR="00000000" w:rsidRPr="00000000">
              <w:rPr>
                <w:rtl w:val="0"/>
              </w:rPr>
              <w:t xml:space="preserve">Resource: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pPr>
            <w:r w:rsidDel="00000000" w:rsidR="00000000" w:rsidRPr="00000000">
              <w:rPr>
                <w:rtl w:val="0"/>
              </w:rPr>
              <w:t xml:space="preserve">1. A mentee asks you to look over their resume. Who else could you direct them to?</w:t>
            </w:r>
          </w:p>
          <w:p w:rsidR="00000000" w:rsidDel="00000000" w:rsidP="00000000" w:rsidRDefault="00000000" w:rsidRPr="00000000" w14:paraId="0000009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pPr>
            <w:r w:rsidDel="00000000" w:rsidR="00000000" w:rsidRPr="00000000">
              <w:rPr>
                <w:rtl w:val="0"/>
              </w:rPr>
              <w:t xml:space="preserve">2. You run into a mentee who seems to be very overwhelmed with their first semester classes, are very stressed out, and have pulled three all nighters in the past week.</w:t>
            </w:r>
          </w:p>
          <w:p w:rsidR="00000000" w:rsidDel="00000000" w:rsidP="00000000" w:rsidRDefault="00000000" w:rsidRPr="00000000" w14:paraId="0000009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pPr>
            <w:r w:rsidDel="00000000" w:rsidR="00000000" w:rsidRPr="00000000">
              <w:rPr>
                <w:rtl w:val="0"/>
              </w:rPr>
              <w:t xml:space="preserve">3. A mentee is struggling in Math 141 and asks you for help. You feel you are not the best resource since it has been 2 years since you took the class so you refer them to: </w:t>
            </w:r>
          </w:p>
          <w:p w:rsidR="00000000" w:rsidDel="00000000" w:rsidP="00000000" w:rsidRDefault="00000000" w:rsidRPr="00000000" w14:paraId="000000A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pPr>
            <w:r w:rsidDel="00000000" w:rsidR="00000000" w:rsidRPr="00000000">
              <w:rPr>
                <w:rtl w:val="0"/>
              </w:rPr>
              <w:t xml:space="preserve">4. A mentee wants to know where they can check their grade on their last Physics 211 exam.</w:t>
            </w:r>
          </w:p>
          <w:p w:rsidR="00000000" w:rsidDel="00000000" w:rsidP="00000000" w:rsidRDefault="00000000" w:rsidRPr="00000000" w14:paraId="000000A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pPr>
            <w:r w:rsidDel="00000000" w:rsidR="00000000" w:rsidRPr="00000000">
              <w:rPr>
                <w:rtl w:val="0"/>
              </w:rPr>
              <w:t xml:space="preserve">5. A mentee wants to pursue a summer internship but doesn’t know where or how to start.</w:t>
            </w:r>
          </w:p>
          <w:p w:rsidR="00000000" w:rsidDel="00000000" w:rsidP="00000000" w:rsidRDefault="00000000" w:rsidRPr="00000000" w14:paraId="000000A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pPr>
            <w:r w:rsidDel="00000000" w:rsidR="00000000" w:rsidRPr="00000000">
              <w:rPr>
                <w:rtl w:val="0"/>
              </w:rPr>
              <w:t xml:space="preserve">6. A mentee asks you to edit their Chem 111 Lab report… where else could they get help?</w:t>
            </w:r>
          </w:p>
          <w:p w:rsidR="00000000" w:rsidDel="00000000" w:rsidP="00000000" w:rsidRDefault="00000000" w:rsidRPr="00000000" w14:paraId="000000A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pPr>
            <w:r w:rsidDel="00000000" w:rsidR="00000000" w:rsidRPr="00000000">
              <w:rPr>
                <w:rtl w:val="0"/>
              </w:rPr>
              <w:t xml:space="preserve">7. A mentee mentions to you that they are struggling to complete exams in the given time and they think it may be due to their ADHD diagnosis. Who do you send them to?</w:t>
            </w:r>
          </w:p>
          <w:p w:rsidR="00000000" w:rsidDel="00000000" w:rsidP="00000000" w:rsidRDefault="00000000" w:rsidRPr="00000000" w14:paraId="000000A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pPr>
            <w:r w:rsidDel="00000000" w:rsidR="00000000" w:rsidRPr="00000000">
              <w:rPr>
                <w:rtl w:val="0"/>
              </w:rPr>
              <w:t xml:space="preserve">8. A mentee asks you what classes they should schedule next semester to stay on track with their major. Where would you tell them to look?</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pPr>
            <w:r w:rsidDel="00000000" w:rsidR="00000000" w:rsidRPr="00000000">
              <w:rPr>
                <w:rtl w:val="0"/>
              </w:rPr>
            </w:r>
          </w:p>
        </w:tc>
      </w:tr>
    </w:tbl>
    <w:p w:rsidR="00000000" w:rsidDel="00000000" w:rsidP="00000000" w:rsidRDefault="00000000" w:rsidRPr="00000000" w14:paraId="000000B1">
      <w:pPr>
        <w:widowControl w:val="0"/>
        <w:spacing w:after="320" w:lineRule="auto"/>
        <w:rPr/>
      </w:pPr>
      <w:r w:rsidDel="00000000" w:rsidR="00000000" w:rsidRPr="00000000">
        <w:rPr>
          <w:rtl w:val="0"/>
        </w:rPr>
      </w:r>
    </w:p>
    <w:p w:rsidR="00000000" w:rsidDel="00000000" w:rsidP="00000000" w:rsidRDefault="00000000" w:rsidRPr="00000000" w14:paraId="000000B2">
      <w:pPr>
        <w:widowControl w:val="0"/>
        <w:spacing w:after="320" w:lineRule="auto"/>
        <w:rPr/>
      </w:pPr>
      <w:r w:rsidDel="00000000" w:rsidR="00000000" w:rsidRPr="00000000">
        <w:rPr>
          <w:rtl w:val="0"/>
        </w:rPr>
        <w:t xml:space="preserve">Answer Key:</w:t>
      </w:r>
    </w:p>
    <w:p w:rsidR="00000000" w:rsidDel="00000000" w:rsidP="00000000" w:rsidRDefault="00000000" w:rsidRPr="00000000" w14:paraId="000000B3">
      <w:pPr>
        <w:widowControl w:val="0"/>
        <w:numPr>
          <w:ilvl w:val="0"/>
          <w:numId w:val="1"/>
        </w:numPr>
        <w:spacing w:after="0" w:afterAutospacing="0" w:lineRule="auto"/>
        <w:ind w:left="720" w:hanging="360"/>
        <w:rPr/>
      </w:pPr>
      <w:r w:rsidDel="00000000" w:rsidR="00000000" w:rsidRPr="00000000">
        <w:rPr>
          <w:rtl w:val="0"/>
        </w:rPr>
        <w:t xml:space="preserve">Career Services Center or Career Envoys</w:t>
      </w:r>
    </w:p>
    <w:p w:rsidR="00000000" w:rsidDel="00000000" w:rsidP="00000000" w:rsidRDefault="00000000" w:rsidRPr="00000000" w14:paraId="000000B4">
      <w:pPr>
        <w:widowControl w:val="0"/>
        <w:numPr>
          <w:ilvl w:val="0"/>
          <w:numId w:val="1"/>
        </w:numPr>
        <w:spacing w:after="0" w:afterAutospacing="0" w:lineRule="auto"/>
        <w:ind w:left="720" w:hanging="360"/>
        <w:rPr/>
      </w:pPr>
      <w:r w:rsidDel="00000000" w:rsidR="00000000" w:rsidRPr="00000000">
        <w:rPr>
          <w:rtl w:val="0"/>
        </w:rPr>
        <w:t xml:space="preserve">CAPS</w:t>
      </w:r>
    </w:p>
    <w:p w:rsidR="00000000" w:rsidDel="00000000" w:rsidP="00000000" w:rsidRDefault="00000000" w:rsidRPr="00000000" w14:paraId="000000B5">
      <w:pPr>
        <w:widowControl w:val="0"/>
        <w:numPr>
          <w:ilvl w:val="0"/>
          <w:numId w:val="1"/>
        </w:numPr>
        <w:spacing w:after="0" w:afterAutospacing="0" w:lineRule="auto"/>
        <w:ind w:left="720" w:hanging="360"/>
        <w:rPr/>
      </w:pPr>
      <w:r w:rsidDel="00000000" w:rsidR="00000000" w:rsidRPr="00000000">
        <w:rPr>
          <w:rtl w:val="0"/>
        </w:rPr>
        <w:t xml:space="preserve">Penn State Learning</w:t>
      </w:r>
    </w:p>
    <w:p w:rsidR="00000000" w:rsidDel="00000000" w:rsidP="00000000" w:rsidRDefault="00000000" w:rsidRPr="00000000" w14:paraId="000000B6">
      <w:pPr>
        <w:widowControl w:val="0"/>
        <w:numPr>
          <w:ilvl w:val="0"/>
          <w:numId w:val="1"/>
        </w:numPr>
        <w:spacing w:after="0" w:afterAutospacing="0" w:lineRule="auto"/>
        <w:ind w:left="720" w:hanging="360"/>
        <w:rPr/>
      </w:pPr>
      <w:r w:rsidDel="00000000" w:rsidR="00000000" w:rsidRPr="00000000">
        <w:rPr>
          <w:rtl w:val="0"/>
        </w:rPr>
        <w:t xml:space="preserve">Canvas (the new Angel)</w:t>
      </w:r>
    </w:p>
    <w:p w:rsidR="00000000" w:rsidDel="00000000" w:rsidP="00000000" w:rsidRDefault="00000000" w:rsidRPr="00000000" w14:paraId="000000B7">
      <w:pPr>
        <w:widowControl w:val="0"/>
        <w:numPr>
          <w:ilvl w:val="0"/>
          <w:numId w:val="1"/>
        </w:numPr>
        <w:spacing w:after="0" w:afterAutospacing="0" w:lineRule="auto"/>
        <w:ind w:left="720" w:hanging="360"/>
        <w:rPr/>
      </w:pPr>
      <w:r w:rsidDel="00000000" w:rsidR="00000000" w:rsidRPr="00000000">
        <w:rPr>
          <w:rtl w:val="0"/>
        </w:rPr>
        <w:t xml:space="preserve">NLCN or Career Services Center</w:t>
      </w:r>
    </w:p>
    <w:p w:rsidR="00000000" w:rsidDel="00000000" w:rsidP="00000000" w:rsidRDefault="00000000" w:rsidRPr="00000000" w14:paraId="000000B8">
      <w:pPr>
        <w:widowControl w:val="0"/>
        <w:numPr>
          <w:ilvl w:val="0"/>
          <w:numId w:val="1"/>
        </w:numPr>
        <w:spacing w:after="0" w:afterAutospacing="0" w:lineRule="auto"/>
        <w:ind w:left="720" w:hanging="360"/>
        <w:rPr/>
      </w:pPr>
      <w:r w:rsidDel="00000000" w:rsidR="00000000" w:rsidRPr="00000000">
        <w:rPr>
          <w:rtl w:val="0"/>
        </w:rPr>
        <w:t xml:space="preserve">Writing Center (Penn State Learning)</w:t>
      </w:r>
    </w:p>
    <w:p w:rsidR="00000000" w:rsidDel="00000000" w:rsidP="00000000" w:rsidRDefault="00000000" w:rsidRPr="00000000" w14:paraId="000000B9">
      <w:pPr>
        <w:widowControl w:val="0"/>
        <w:numPr>
          <w:ilvl w:val="0"/>
          <w:numId w:val="1"/>
        </w:numPr>
        <w:spacing w:after="0" w:afterAutospacing="0" w:lineRule="auto"/>
        <w:ind w:left="720" w:hanging="360"/>
        <w:rPr/>
      </w:pPr>
      <w:r w:rsidDel="00000000" w:rsidR="00000000" w:rsidRPr="00000000">
        <w:rPr>
          <w:rtl w:val="0"/>
        </w:rPr>
        <w:t xml:space="preserve">Office for Disability Services</w:t>
      </w:r>
    </w:p>
    <w:p w:rsidR="00000000" w:rsidDel="00000000" w:rsidP="00000000" w:rsidRDefault="00000000" w:rsidRPr="00000000" w14:paraId="000000BA">
      <w:pPr>
        <w:widowControl w:val="0"/>
        <w:numPr>
          <w:ilvl w:val="0"/>
          <w:numId w:val="1"/>
        </w:numPr>
        <w:spacing w:after="320" w:lineRule="auto"/>
        <w:ind w:left="720" w:hanging="360"/>
        <w:rPr/>
      </w:pPr>
      <w:r w:rsidDel="00000000" w:rsidR="00000000" w:rsidRPr="00000000">
        <w:rPr>
          <w:rtl w:val="0"/>
        </w:rPr>
        <w:t xml:space="preserve">Academic Plan</w:t>
      </w:r>
    </w:p>
    <w:p w:rsidR="00000000" w:rsidDel="00000000" w:rsidP="00000000" w:rsidRDefault="00000000" w:rsidRPr="00000000" w14:paraId="000000BB">
      <w:pPr>
        <w:widowControl w:val="0"/>
        <w:spacing w:after="320" w:lineRule="auto"/>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tudentaffairs.psu.edu/health/services/physicalTherapy/default.shtml" TargetMode="External"/><Relationship Id="rId10" Type="http://schemas.openxmlformats.org/officeDocument/2006/relationships/hyperlink" Target="http://studentaffairs.psu.edu/health/services/xray/default.shtml" TargetMode="External"/><Relationship Id="rId13" Type="http://schemas.openxmlformats.org/officeDocument/2006/relationships/hyperlink" Target="http://studentaffairs.psu.edu/counseling/services/group.shtml" TargetMode="External"/><Relationship Id="rId12" Type="http://schemas.openxmlformats.org/officeDocument/2006/relationships/hyperlink" Target="http://studentaffairs.psu.edu/health/services/pharmacy/default.s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udentaffairs.psu.edu/health/services/laboratory/default.shtml" TargetMode="External"/><Relationship Id="rId15" Type="http://schemas.openxmlformats.org/officeDocument/2006/relationships/hyperlink" Target="http://studentaffairs.psu.edu/counseling/crisis/default.shtml" TargetMode="External"/><Relationship Id="rId14" Type="http://schemas.openxmlformats.org/officeDocument/2006/relationships/hyperlink" Target="http://studentaffairs.psu.edu/counseling/services/counseling.shtml" TargetMode="External"/><Relationship Id="rId17" Type="http://schemas.openxmlformats.org/officeDocument/2006/relationships/hyperlink" Target="http://studentaffairs.psu.edu/counseling/services/outreach.shtml" TargetMode="External"/><Relationship Id="rId16" Type="http://schemas.openxmlformats.org/officeDocument/2006/relationships/hyperlink" Target="http://studentaffairs.psu.edu/counseling/services/psychiatric.shtml" TargetMode="External"/><Relationship Id="rId5" Type="http://schemas.openxmlformats.org/officeDocument/2006/relationships/styles" Target="styles.xml"/><Relationship Id="rId6" Type="http://schemas.openxmlformats.org/officeDocument/2006/relationships/hyperlink" Target="http://studentaffairs.psu.edu/career/students/NLCN.shtml" TargetMode="External"/><Relationship Id="rId7" Type="http://schemas.openxmlformats.org/officeDocument/2006/relationships/hyperlink" Target="http://studentaffairs.psu.edu/career/students/NLCN.shtml" TargetMode="External"/><Relationship Id="rId8" Type="http://schemas.openxmlformats.org/officeDocument/2006/relationships/hyperlink" Target="http://studentaffairs.psu.edu/health/services/clinicalServices/defaul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